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57" w:line="240" w:lineRule="auto"/>
        <w:ind w:left="0" w:right="0" w:firstLine="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Author’s guidelines for CIBB 2025 papers</w:t>
      </w:r>
    </w:p>
    <w:p w:rsidR="00000000" w:rsidDel="00000000" w:rsidP="00000000" w:rsidRDefault="00000000" w:rsidRPr="00000000" w14:paraId="00000002">
      <w:pPr>
        <w:spacing w:after="0" w:before="57" w:line="240" w:lineRule="auto"/>
        <w:ind w:left="0" w:right="0" w:firstLine="0"/>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spacing w:after="0" w:before="57" w:line="240" w:lineRule="auto"/>
        <w:ind w:left="0" w:right="0" w:firstLine="0"/>
        <w:jc w:val="both"/>
        <w:rPr/>
      </w:pPr>
      <w:r w:rsidDel="00000000" w:rsidR="00000000" w:rsidRPr="00000000">
        <w:rPr>
          <w:rFonts w:ascii="Times New Roman" w:cs="Times New Roman" w:eastAsia="Times New Roman" w:hAnsi="Times New Roman"/>
          <w:b w:val="0"/>
          <w:sz w:val="26"/>
          <w:szCs w:val="26"/>
          <w:vertAlign w:val="baseline"/>
          <w:rtl w:val="0"/>
        </w:rPr>
        <w:t xml:space="preserve">First Author</w:t>
      </w:r>
      <w:r w:rsidDel="00000000" w:rsidR="00000000" w:rsidRPr="00000000">
        <w:rPr>
          <w:rFonts w:ascii="Times New Roman" w:cs="Times New Roman" w:eastAsia="Times New Roman" w:hAnsi="Times New Roman"/>
          <w:b w:val="0"/>
          <w:sz w:val="26"/>
          <w:szCs w:val="26"/>
          <w:vertAlign w:val="superscript"/>
          <w:rtl w:val="0"/>
        </w:rPr>
        <w:t xml:space="preserve">1</w:t>
      </w:r>
      <w:r w:rsidDel="00000000" w:rsidR="00000000" w:rsidRPr="00000000">
        <w:rPr>
          <w:rFonts w:ascii="Times New Roman" w:cs="Times New Roman" w:eastAsia="Times New Roman" w:hAnsi="Times New Roman"/>
          <w:b w:val="0"/>
          <w:sz w:val="26"/>
          <w:szCs w:val="26"/>
          <w:vertAlign w:val="baseline"/>
          <w:rtl w:val="0"/>
        </w:rPr>
        <w:t xml:space="preserve">, Second Author</w:t>
      </w:r>
      <w:r w:rsidDel="00000000" w:rsidR="00000000" w:rsidRPr="00000000">
        <w:rPr>
          <w:rFonts w:ascii="Times New Roman" w:cs="Times New Roman" w:eastAsia="Times New Roman" w:hAnsi="Times New Roman"/>
          <w:b w:val="0"/>
          <w:sz w:val="26"/>
          <w:szCs w:val="26"/>
          <w:vertAlign w:val="superscript"/>
          <w:rtl w:val="0"/>
        </w:rPr>
        <w:t xml:space="preserve">2</w:t>
      </w:r>
      <w:r w:rsidDel="00000000" w:rsidR="00000000" w:rsidRPr="00000000">
        <w:rPr>
          <w:rFonts w:ascii="Times New Roman" w:cs="Times New Roman" w:eastAsia="Times New Roman" w:hAnsi="Times New Roman"/>
          <w:b w:val="0"/>
          <w:sz w:val="26"/>
          <w:szCs w:val="26"/>
          <w:vertAlign w:val="baseline"/>
          <w:rtl w:val="0"/>
        </w:rPr>
        <w:t xml:space="preserve">, Third Author</w:t>
      </w:r>
      <w:r w:rsidDel="00000000" w:rsidR="00000000" w:rsidRPr="00000000">
        <w:rPr>
          <w:rFonts w:ascii="Gungsuh" w:cs="Gungsuh" w:eastAsia="Gungsuh" w:hAnsi="Gungsuh"/>
          <w:b w:val="0"/>
          <w:sz w:val="26"/>
          <w:szCs w:val="26"/>
          <w:vertAlign w:val="superscript"/>
          <w:rtl w:val="0"/>
        </w:rPr>
        <w:t xml:space="preserve">∗,3,4</w:t>
      </w:r>
      <w:r w:rsidDel="00000000" w:rsidR="00000000" w:rsidRPr="00000000">
        <w:rPr>
          <w:rtl w:val="0"/>
        </w:rPr>
      </w:r>
    </w:p>
    <w:p w:rsidR="00000000" w:rsidDel="00000000" w:rsidP="00000000" w:rsidRDefault="00000000" w:rsidRPr="00000000" w14:paraId="00000004">
      <w:pPr>
        <w:spacing w:after="0" w:before="57" w:line="240" w:lineRule="auto"/>
        <w:ind w:left="0" w:right="0" w:firstLine="283"/>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5">
      <w:pPr>
        <w:spacing w:after="0" w:before="57" w:line="240" w:lineRule="auto"/>
        <w:ind w:left="0" w:right="0" w:firstLine="0"/>
        <w:jc w:val="both"/>
        <w:rPr/>
      </w:pPr>
      <w:r w:rsidDel="00000000" w:rsidR="00000000" w:rsidRPr="00000000">
        <w:rPr>
          <w:rFonts w:ascii="Times New Roman" w:cs="Times New Roman" w:eastAsia="Times New Roman" w:hAnsi="Times New Roman"/>
          <w:b w:val="0"/>
          <w:sz w:val="20"/>
          <w:szCs w:val="20"/>
          <w:vertAlign w:val="superscript"/>
          <w:rtl w:val="0"/>
        </w:rPr>
        <w:t xml:space="preserve">1</w:t>
      </w:r>
      <w:r w:rsidDel="00000000" w:rsidR="00000000" w:rsidRPr="00000000">
        <w:rPr>
          <w:rFonts w:ascii="Times New Roman" w:cs="Times New Roman" w:eastAsia="Times New Roman" w:hAnsi="Times New Roman"/>
          <w:b w:val="0"/>
          <w:sz w:val="20"/>
          <w:szCs w:val="20"/>
          <w:vertAlign w:val="baseline"/>
          <w:rtl w:val="0"/>
        </w:rPr>
        <w:t xml:space="preserve"> First author’s department, institute, city, country. Email, ORCID code</w:t>
      </w:r>
      <w:r w:rsidDel="00000000" w:rsidR="00000000" w:rsidRPr="00000000">
        <w:rPr>
          <w:rtl w:val="0"/>
        </w:rPr>
      </w:r>
    </w:p>
    <w:p w:rsidR="00000000" w:rsidDel="00000000" w:rsidP="00000000" w:rsidRDefault="00000000" w:rsidRPr="00000000" w14:paraId="00000006">
      <w:pPr>
        <w:spacing w:after="0" w:before="57" w:line="240" w:lineRule="auto"/>
        <w:ind w:left="0" w:right="0" w:firstLine="0"/>
        <w:jc w:val="both"/>
        <w:rPr/>
      </w:pPr>
      <w:r w:rsidDel="00000000" w:rsidR="00000000" w:rsidRPr="00000000">
        <w:rPr>
          <w:rFonts w:ascii="Times New Roman" w:cs="Times New Roman" w:eastAsia="Times New Roman" w:hAnsi="Times New Roman"/>
          <w:b w:val="0"/>
          <w:sz w:val="20"/>
          <w:szCs w:val="20"/>
          <w:vertAlign w:val="superscript"/>
          <w:rtl w:val="0"/>
        </w:rPr>
        <w:t xml:space="preserve">2</w:t>
      </w:r>
      <w:r w:rsidDel="00000000" w:rsidR="00000000" w:rsidRPr="00000000">
        <w:rPr>
          <w:rFonts w:ascii="Times New Roman" w:cs="Times New Roman" w:eastAsia="Times New Roman" w:hAnsi="Times New Roman"/>
          <w:b w:val="0"/>
          <w:sz w:val="20"/>
          <w:szCs w:val="20"/>
          <w:vertAlign w:val="baseline"/>
          <w:rtl w:val="0"/>
        </w:rPr>
        <w:t xml:space="preserve"> Second author’s department, institute, city, country. Email, ORCID code</w:t>
      </w:r>
      <w:r w:rsidDel="00000000" w:rsidR="00000000" w:rsidRPr="00000000">
        <w:rPr>
          <w:rtl w:val="0"/>
        </w:rPr>
      </w:r>
    </w:p>
    <w:p w:rsidR="00000000" w:rsidDel="00000000" w:rsidP="00000000" w:rsidRDefault="00000000" w:rsidRPr="00000000" w14:paraId="00000007">
      <w:pPr>
        <w:spacing w:after="0" w:before="57" w:line="240" w:lineRule="auto"/>
        <w:ind w:left="0" w:right="0" w:firstLine="0"/>
        <w:jc w:val="both"/>
        <w:rPr/>
      </w:pPr>
      <w:r w:rsidDel="00000000" w:rsidR="00000000" w:rsidRPr="00000000">
        <w:rPr>
          <w:rFonts w:ascii="Times New Roman" w:cs="Times New Roman" w:eastAsia="Times New Roman" w:hAnsi="Times New Roman"/>
          <w:b w:val="0"/>
          <w:sz w:val="20"/>
          <w:szCs w:val="20"/>
          <w:vertAlign w:val="superscript"/>
          <w:rtl w:val="0"/>
        </w:rPr>
        <w:t xml:space="preserve">3</w:t>
      </w:r>
      <w:r w:rsidDel="00000000" w:rsidR="00000000" w:rsidRPr="00000000">
        <w:rPr>
          <w:rFonts w:ascii="Times New Roman" w:cs="Times New Roman" w:eastAsia="Times New Roman" w:hAnsi="Times New Roman"/>
          <w:b w:val="0"/>
          <w:sz w:val="20"/>
          <w:szCs w:val="20"/>
          <w:vertAlign w:val="baseline"/>
          <w:rtl w:val="0"/>
        </w:rPr>
        <w:t xml:space="preserve"> Third author’s primary affiliation department, institute, city, country. Email, ORCID code</w:t>
      </w:r>
      <w:r w:rsidDel="00000000" w:rsidR="00000000" w:rsidRPr="00000000">
        <w:rPr>
          <w:rtl w:val="0"/>
        </w:rPr>
      </w:r>
    </w:p>
    <w:p w:rsidR="00000000" w:rsidDel="00000000" w:rsidP="00000000" w:rsidRDefault="00000000" w:rsidRPr="00000000" w14:paraId="00000008">
      <w:pPr>
        <w:spacing w:after="0" w:before="57" w:line="240" w:lineRule="auto"/>
        <w:ind w:left="0" w:right="0" w:firstLine="0"/>
        <w:jc w:val="both"/>
        <w:rPr/>
      </w:pPr>
      <w:r w:rsidDel="00000000" w:rsidR="00000000" w:rsidRPr="00000000">
        <w:rPr>
          <w:rFonts w:ascii="Times New Roman" w:cs="Times New Roman" w:eastAsia="Times New Roman" w:hAnsi="Times New Roman"/>
          <w:b w:val="0"/>
          <w:sz w:val="20"/>
          <w:szCs w:val="20"/>
          <w:vertAlign w:val="superscript"/>
          <w:rtl w:val="0"/>
        </w:rPr>
        <w:t xml:space="preserve">4 </w:t>
      </w:r>
      <w:r w:rsidDel="00000000" w:rsidR="00000000" w:rsidRPr="00000000">
        <w:rPr>
          <w:rFonts w:ascii="Times New Roman" w:cs="Times New Roman" w:eastAsia="Times New Roman" w:hAnsi="Times New Roman"/>
          <w:b w:val="0"/>
          <w:sz w:val="20"/>
          <w:szCs w:val="20"/>
          <w:vertAlign w:val="baseline"/>
          <w:rtl w:val="0"/>
        </w:rPr>
        <w:t xml:space="preserve">Third author’s secondary affiliation department, institute, city, country.</w:t>
      </w:r>
      <w:r w:rsidDel="00000000" w:rsidR="00000000" w:rsidRPr="00000000">
        <w:rPr>
          <w:rtl w:val="0"/>
        </w:rPr>
      </w:r>
    </w:p>
    <w:p w:rsidR="00000000" w:rsidDel="00000000" w:rsidP="00000000" w:rsidRDefault="00000000" w:rsidRPr="00000000" w14:paraId="00000009">
      <w:pPr>
        <w:spacing w:after="0" w:before="57" w:line="240" w:lineRule="auto"/>
        <w:ind w:left="0" w:right="0" w:firstLine="283"/>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A">
      <w:pPr>
        <w:spacing w:after="0" w:before="57" w:line="240" w:lineRule="auto"/>
        <w:ind w:left="0" w:right="0" w:firstLine="0"/>
        <w:jc w:val="both"/>
        <w:rPr/>
      </w:pPr>
      <w:r w:rsidDel="00000000" w:rsidR="00000000" w:rsidRPr="00000000">
        <w:rPr>
          <w:rFonts w:ascii="Gungsuh" w:cs="Gungsuh" w:eastAsia="Gungsuh" w:hAnsi="Gungsuh"/>
          <w:b w:val="0"/>
          <w:sz w:val="20"/>
          <w:szCs w:val="20"/>
          <w:vertAlign w:val="superscript"/>
          <w:rtl w:val="0"/>
        </w:rPr>
        <w:t xml:space="preserve">∗</w:t>
      </w:r>
      <w:r w:rsidDel="00000000" w:rsidR="00000000" w:rsidRPr="00000000">
        <w:rPr>
          <w:rFonts w:ascii="Times New Roman" w:cs="Times New Roman" w:eastAsia="Times New Roman" w:hAnsi="Times New Roman"/>
          <w:b w:val="0"/>
          <w:sz w:val="20"/>
          <w:szCs w:val="20"/>
          <w:vertAlign w:val="baseline"/>
          <w:rtl w:val="0"/>
        </w:rPr>
        <w:t xml:space="preserve">corresponding author</w:t>
      </w:r>
      <w:r w:rsidDel="00000000" w:rsidR="00000000" w:rsidRPr="00000000">
        <w:rPr>
          <w:rtl w:val="0"/>
        </w:rPr>
      </w:r>
    </w:p>
    <w:p w:rsidR="00000000" w:rsidDel="00000000" w:rsidP="00000000" w:rsidRDefault="00000000" w:rsidRPr="00000000" w14:paraId="0000000B">
      <w:pPr>
        <w:spacing w:after="0" w:before="57" w:line="240" w:lineRule="auto"/>
        <w:ind w:left="0" w:right="0" w:firstLine="283"/>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C">
      <w:pPr>
        <w:spacing w:after="0" w:before="57" w:line="240" w:lineRule="auto"/>
        <w:ind w:left="0" w:right="0" w:firstLine="0"/>
        <w:jc w:val="both"/>
        <w:rPr>
          <w:rFonts w:ascii="Times New Roman" w:cs="Times New Roman" w:eastAsia="Times New Roman" w:hAnsi="Times New Roman"/>
          <w:b w:val="0"/>
          <w:i w:val="1"/>
          <w:sz w:val="24"/>
          <w:szCs w:val="24"/>
          <w:vertAlign w:val="baseline"/>
        </w:rPr>
      </w:pPr>
      <w:r w:rsidDel="00000000" w:rsidR="00000000" w:rsidRPr="00000000">
        <w:rPr>
          <w:rFonts w:ascii="Times New Roman" w:cs="Times New Roman" w:eastAsia="Times New Roman" w:hAnsi="Times New Roman"/>
          <w:b w:val="0"/>
          <w:i w:val="1"/>
          <w:sz w:val="24"/>
          <w:szCs w:val="24"/>
          <w:vertAlign w:val="baseline"/>
          <w:rtl w:val="0"/>
        </w:rPr>
        <w:t xml:space="preserve">Keywords (min 3, max 5): keyword1, keyword2, keyword3, keyword4, keyword5.</w:t>
      </w:r>
    </w:p>
    <w:p w:rsidR="00000000" w:rsidDel="00000000" w:rsidP="00000000" w:rsidRDefault="00000000" w:rsidRPr="00000000" w14:paraId="0000000D">
      <w:pPr>
        <w:spacing w:after="0" w:before="57" w:line="240" w:lineRule="auto"/>
        <w:ind w:left="0" w:right="0" w:firstLine="283"/>
        <w:jc w:val="both"/>
        <w:rPr>
          <w:rFonts w:ascii="Times New Roman" w:cs="Times New Roman" w:eastAsia="Times New Roman" w:hAnsi="Times New Roman"/>
          <w:b w:val="0"/>
          <w:i w:val="1"/>
          <w:sz w:val="24"/>
          <w:szCs w:val="24"/>
          <w:vertAlign w:val="baseline"/>
        </w:rPr>
      </w:pPr>
      <w:r w:rsidDel="00000000" w:rsidR="00000000" w:rsidRPr="00000000">
        <w:rPr>
          <w:rtl w:val="0"/>
        </w:rPr>
      </w:r>
    </w:p>
    <w:p w:rsidR="00000000" w:rsidDel="00000000" w:rsidP="00000000" w:rsidRDefault="00000000" w:rsidRPr="00000000" w14:paraId="0000000E">
      <w:pPr>
        <w:spacing w:after="0" w:before="57" w:line="240" w:lineRule="auto"/>
        <w:ind w:left="0" w:right="0" w:firstLine="0"/>
        <w:jc w:val="both"/>
        <w:rPr/>
      </w:pPr>
      <w:r w:rsidDel="00000000" w:rsidR="00000000" w:rsidRPr="00000000">
        <w:rPr>
          <w:rFonts w:ascii="Times New Roman" w:cs="Times New Roman" w:eastAsia="Times New Roman" w:hAnsi="Times New Roman"/>
          <w:b w:val="1"/>
          <w:i w:val="0"/>
          <w:sz w:val="24"/>
          <w:szCs w:val="24"/>
          <w:vertAlign w:val="baseline"/>
          <w:rtl w:val="0"/>
        </w:rPr>
        <w:t xml:space="preserve">Abstract (max 250 words).</w:t>
      </w:r>
      <w:r w:rsidDel="00000000" w:rsidR="00000000" w:rsidRPr="00000000">
        <w:rPr>
          <w:rFonts w:ascii="Times New Roman" w:cs="Times New Roman" w:eastAsia="Times New Roman" w:hAnsi="Times New Roman"/>
          <w:b w:val="0"/>
          <w:i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This document contains the main guidelines for preparing your contribution for the electronic proceedings of the CIBB conference. This document will help you produce the PDF file of your paper. The manuscript should include four sections named “Introduction”, “Data and Methods”, “Results”, and “Conclusions”, comprising any number of subsections. The manuscript should also include an abstract (max 250 words), a conflict of interest statement and reference list. The paper’s length must be from 4 to 6 pages (including figures, tables, and bibliography).</w:t>
      </w:r>
      <w:r w:rsidDel="00000000" w:rsidR="00000000" w:rsidRPr="00000000">
        <w:rPr>
          <w:rtl w:val="0"/>
        </w:rPr>
      </w:r>
    </w:p>
    <w:p w:rsidR="00000000" w:rsidDel="00000000" w:rsidP="00000000" w:rsidRDefault="00000000" w:rsidRPr="00000000" w14:paraId="0000000F">
      <w:pPr>
        <w:spacing w:after="0" w:before="57" w:line="240" w:lineRule="auto"/>
        <w:ind w:left="0" w:right="0" w:firstLine="0"/>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0">
      <w:pPr>
        <w:spacing w:after="0" w:before="57" w:line="240" w:lineRule="auto"/>
        <w:ind w:left="0" w:right="0" w:firstLine="283"/>
        <w:jc w:val="both"/>
        <w:rPr/>
      </w:pPr>
      <w:r w:rsidDel="00000000" w:rsidR="00000000" w:rsidRPr="00000000">
        <w:rPr>
          <w:rFonts w:ascii="Times New Roman" w:cs="Times New Roman" w:eastAsia="Times New Roman" w:hAnsi="Times New Roman"/>
          <w:b w:val="0"/>
          <w:sz w:val="24"/>
          <w:szCs w:val="24"/>
          <w:vertAlign w:val="baseline"/>
          <w:rtl w:val="0"/>
        </w:rPr>
        <w:t xml:space="preserve">1</w:t>
      </w:r>
      <w:r w:rsidDel="00000000" w:rsidR="00000000" w:rsidRPr="00000000">
        <w:rPr>
          <w:rFonts w:ascii="Times New Roman" w:cs="Times New Roman" w:eastAsia="Times New Roman" w:hAnsi="Times New Roman"/>
          <w:b w:val="1"/>
          <w:sz w:val="24"/>
          <w:szCs w:val="24"/>
          <w:vertAlign w:val="baseline"/>
          <w:rtl w:val="0"/>
        </w:rPr>
        <w:tab/>
        <w:t xml:space="preserve">Introduction</w:t>
      </w:r>
      <w:r w:rsidDel="00000000" w:rsidR="00000000" w:rsidRPr="00000000">
        <w:rPr>
          <w:rtl w:val="0"/>
        </w:rPr>
      </w:r>
    </w:p>
    <w:p w:rsidR="00000000" w:rsidDel="00000000" w:rsidP="00000000" w:rsidRDefault="00000000" w:rsidRPr="00000000" w14:paraId="00000011">
      <w:pPr>
        <w:spacing w:after="0" w:before="57" w:line="240" w:lineRule="auto"/>
        <w:ind w:left="0" w:right="0" w:firstLine="283"/>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This document contains the main guidelines for preparing your contribution for the electronic proceedings of the CIBB conference.</w:t>
      </w:r>
    </w:p>
    <w:p w:rsidR="00000000" w:rsidDel="00000000" w:rsidP="00000000" w:rsidRDefault="00000000" w:rsidRPr="00000000" w14:paraId="00000012">
      <w:pPr>
        <w:spacing w:after="0" w:before="57" w:line="240" w:lineRule="auto"/>
        <w:ind w:left="0" w:right="0" w:firstLine="283"/>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3">
      <w:pPr>
        <w:spacing w:after="0" w:before="57" w:line="240" w:lineRule="auto"/>
        <w:ind w:left="0" w:right="0" w:firstLine="283"/>
        <w:jc w:val="both"/>
        <w:rPr/>
      </w:pPr>
      <w:r w:rsidDel="00000000" w:rsidR="00000000" w:rsidRPr="00000000">
        <w:rPr>
          <w:rFonts w:ascii="Times New Roman" w:cs="Times New Roman" w:eastAsia="Times New Roman" w:hAnsi="Times New Roman"/>
          <w:b w:val="0"/>
          <w:sz w:val="24"/>
          <w:szCs w:val="24"/>
          <w:rtl w:val="0"/>
        </w:rPr>
        <w:t xml:space="preserve">2</w:t>
        <w:tab/>
      </w:r>
      <w:r w:rsidDel="00000000" w:rsidR="00000000" w:rsidRPr="00000000">
        <w:rPr>
          <w:rFonts w:ascii="Times New Roman" w:cs="Times New Roman" w:eastAsia="Times New Roman" w:hAnsi="Times New Roman"/>
          <w:b w:val="1"/>
          <w:sz w:val="24"/>
          <w:szCs w:val="24"/>
          <w:rtl w:val="0"/>
        </w:rPr>
        <w:t xml:space="preserve">Data and Methods</w:t>
      </w:r>
      <w:r w:rsidDel="00000000" w:rsidR="00000000" w:rsidRPr="00000000">
        <w:rPr>
          <w:rtl w:val="0"/>
        </w:rPr>
      </w:r>
    </w:p>
    <w:p w:rsidR="00000000" w:rsidDel="00000000" w:rsidP="00000000" w:rsidRDefault="00000000" w:rsidRPr="00000000" w14:paraId="00000014">
      <w:pPr>
        <w:keepNext w:val="0"/>
        <w:keepLines w:val="0"/>
        <w:pageBreakBefore w:val="0"/>
        <w:widowControl w:val="1"/>
        <w:spacing w:after="0" w:before="57" w:line="240" w:lineRule="auto"/>
        <w:ind w:left="0" w:right="0" w:firstLine="283"/>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You can use different word-processors able to produce PDF files, such as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Word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with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Acrobat Distiller</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In this case, please preserve the style of the headings, text fonts, and line spacing to provide a uniform style for the proceedings. </w:t>
      </w:r>
      <w:r w:rsidDel="00000000" w:rsidR="00000000" w:rsidRPr="00000000">
        <w:rPr>
          <w:rtl w:val="0"/>
        </w:rPr>
      </w:r>
    </w:p>
    <w:p w:rsidR="00000000" w:rsidDel="00000000" w:rsidP="00000000" w:rsidRDefault="00000000" w:rsidRPr="00000000" w14:paraId="00000015">
      <w:pPr>
        <w:keepNext w:val="0"/>
        <w:keepLines w:val="0"/>
        <w:pageBreakBefore w:val="0"/>
        <w:widowControl w:val="1"/>
        <w:spacing w:after="0" w:before="57" w:line="240" w:lineRule="auto"/>
        <w:ind w:left="0" w:right="0" w:firstLine="283"/>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Please note that only PDF versions of papers can be accepted, as the proceedings of CIBB will be produced starting from them. </w:t>
      </w:r>
    </w:p>
    <w:p w:rsidR="00000000" w:rsidDel="00000000" w:rsidP="00000000" w:rsidRDefault="00000000" w:rsidRPr="00000000" w14:paraId="00000016">
      <w:pPr>
        <w:keepNext w:val="0"/>
        <w:keepLines w:val="0"/>
        <w:pageBreakBefore w:val="0"/>
        <w:widowControl w:val="1"/>
        <w:spacing w:after="0" w:before="57" w:line="240" w:lineRule="auto"/>
        <w:ind w:left="0" w:right="0" w:firstLine="283"/>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spacing w:after="0" w:before="57" w:line="240" w:lineRule="auto"/>
        <w:ind w:left="0" w:right="0" w:firstLine="283"/>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w:t>
        <w:tab/>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Results</w:t>
      </w:r>
      <w:r w:rsidDel="00000000" w:rsidR="00000000" w:rsidRPr="00000000">
        <w:rPr>
          <w:rtl w:val="0"/>
        </w:rPr>
      </w:r>
    </w:p>
    <w:p w:rsidR="00000000" w:rsidDel="00000000" w:rsidP="00000000" w:rsidRDefault="00000000" w:rsidRPr="00000000" w14:paraId="00000018">
      <w:pPr>
        <w:keepNext w:val="0"/>
        <w:keepLines w:val="0"/>
        <w:pageBreakBefore w:val="0"/>
        <w:widowControl w:val="1"/>
        <w:spacing w:after="0" w:before="57" w:line="240" w:lineRule="auto"/>
        <w:ind w:left="0" w:right="0" w:firstLine="283"/>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paper must be formatted single column, 12 pt, on standard A4 paper, and its side edges should be 2.5 cm above, down, left, and right, as shown by this document. The maximum length of the paper is 6 pages (including figures, tables, and bibliography).</w:t>
      </w:r>
    </w:p>
    <w:p w:rsidR="00000000" w:rsidDel="00000000" w:rsidP="00000000" w:rsidRDefault="00000000" w:rsidRPr="00000000" w14:paraId="00000019">
      <w:pPr>
        <w:keepNext w:val="0"/>
        <w:keepLines w:val="0"/>
        <w:pageBreakBefore w:val="0"/>
        <w:widowControl w:val="1"/>
        <w:spacing w:after="0" w:before="57" w:line="240" w:lineRule="auto"/>
        <w:ind w:left="0" w:right="0" w:firstLine="283"/>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Footnotes are denoted by a number superscript in the text. The references should be cited in this way [2], or also [2, 3, 4, 5].</w:t>
      </w:r>
    </w:p>
    <w:p w:rsidR="00000000" w:rsidDel="00000000" w:rsidP="00000000" w:rsidRDefault="00000000" w:rsidRPr="00000000" w14:paraId="0000001A">
      <w:pPr>
        <w:keepNext w:val="0"/>
        <w:keepLines w:val="0"/>
        <w:pageBreakBefore w:val="0"/>
        <w:widowControl w:val="1"/>
        <w:spacing w:after="0" w:before="57" w:line="240" w:lineRule="auto"/>
        <w:ind w:left="0" w:right="0" w:firstLine="283"/>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Software code commands should be written in this way:</w:t>
      </w:r>
    </w:p>
    <w:p w:rsidR="00000000" w:rsidDel="00000000" w:rsidP="00000000" w:rsidRDefault="00000000" w:rsidRPr="00000000" w14:paraId="0000001B">
      <w:pPr>
        <w:keepNext w:val="0"/>
        <w:keepLines w:val="0"/>
        <w:pageBreakBefore w:val="0"/>
        <w:widowControl w:val="1"/>
        <w:spacing w:after="0" w:before="57" w:line="240" w:lineRule="auto"/>
        <w:ind w:left="0" w:right="0" w:firstLine="0"/>
        <w:jc w:val="both"/>
        <w:rPr>
          <w:rFonts w:ascii="Consolas" w:cs="Consolas" w:eastAsia="Consolas" w:hAnsi="Consolas"/>
          <w:i w:val="0"/>
          <w:smallCaps w:val="0"/>
          <w:strike w:val="0"/>
          <w:color w:val="000000"/>
          <w:sz w:val="24"/>
          <w:szCs w:val="24"/>
          <w:u w:val="none"/>
          <w:vertAlign w:val="baseline"/>
        </w:rPr>
      </w:pPr>
      <w:r w:rsidDel="00000000" w:rsidR="00000000" w:rsidRPr="00000000">
        <w:rPr>
          <w:rFonts w:ascii="Consolas" w:cs="Consolas" w:eastAsia="Consolas" w:hAnsi="Consolas"/>
          <w:i w:val="0"/>
          <w:smallCaps w:val="0"/>
          <w:strike w:val="0"/>
          <w:color w:val="000000"/>
          <w:sz w:val="24"/>
          <w:szCs w:val="24"/>
          <w:u w:val="none"/>
          <w:vertAlign w:val="baseline"/>
          <w:rtl w:val="0"/>
        </w:rPr>
        <w:t xml:space="preserve">x &lt;- 0.5</w:t>
      </w:r>
    </w:p>
    <w:p w:rsidR="00000000" w:rsidDel="00000000" w:rsidP="00000000" w:rsidRDefault="00000000" w:rsidRPr="00000000" w14:paraId="0000001C">
      <w:pPr>
        <w:keepNext w:val="0"/>
        <w:keepLines w:val="0"/>
        <w:pageBreakBefore w:val="0"/>
        <w:widowControl w:val="1"/>
        <w:spacing w:after="0" w:before="57" w:line="240" w:lineRule="auto"/>
        <w:ind w:left="0" w:right="0" w:firstLine="0"/>
        <w:jc w:val="both"/>
        <w:rPr>
          <w:rFonts w:ascii="Consolas" w:cs="Consolas" w:eastAsia="Consolas" w:hAnsi="Consolas"/>
          <w:i w:val="0"/>
          <w:smallCaps w:val="0"/>
          <w:strike w:val="0"/>
          <w:color w:val="000000"/>
          <w:sz w:val="24"/>
          <w:szCs w:val="24"/>
          <w:u w:val="none"/>
          <w:vertAlign w:val="baseline"/>
        </w:rPr>
      </w:pPr>
      <w:r w:rsidDel="00000000" w:rsidR="00000000" w:rsidRPr="00000000">
        <w:rPr>
          <w:rFonts w:ascii="Consolas" w:cs="Consolas" w:eastAsia="Consolas" w:hAnsi="Consolas"/>
          <w:i w:val="0"/>
          <w:smallCaps w:val="0"/>
          <w:strike w:val="0"/>
          <w:color w:val="000000"/>
          <w:sz w:val="24"/>
          <w:szCs w:val="24"/>
          <w:u w:val="none"/>
          <w:vertAlign w:val="baseline"/>
          <w:rtl w:val="0"/>
        </w:rPr>
        <w:t xml:space="preserve">y &lt;- 0.8</w:t>
      </w:r>
    </w:p>
    <w:p w:rsidR="00000000" w:rsidDel="00000000" w:rsidP="00000000" w:rsidRDefault="00000000" w:rsidRPr="00000000" w14:paraId="0000001D">
      <w:pPr>
        <w:keepNext w:val="0"/>
        <w:keepLines w:val="0"/>
        <w:pageBreakBefore w:val="0"/>
        <w:widowControl w:val="1"/>
        <w:spacing w:after="0" w:before="57" w:line="240" w:lineRule="auto"/>
        <w:ind w:left="0" w:right="0" w:firstLine="0"/>
        <w:jc w:val="both"/>
        <w:rPr>
          <w:rFonts w:ascii="Consolas" w:cs="Consolas" w:eastAsia="Consolas" w:hAnsi="Consolas"/>
          <w:i w:val="0"/>
          <w:smallCaps w:val="0"/>
          <w:strike w:val="0"/>
          <w:color w:val="000000"/>
          <w:sz w:val="24"/>
          <w:szCs w:val="24"/>
          <w:u w:val="none"/>
          <w:vertAlign w:val="baseline"/>
        </w:rPr>
      </w:pPr>
      <w:r w:rsidDel="00000000" w:rsidR="00000000" w:rsidRPr="00000000">
        <w:rPr>
          <w:rFonts w:ascii="Consolas" w:cs="Consolas" w:eastAsia="Consolas" w:hAnsi="Consolas"/>
          <w:i w:val="0"/>
          <w:smallCaps w:val="0"/>
          <w:strike w:val="0"/>
          <w:color w:val="000000"/>
          <w:sz w:val="24"/>
          <w:szCs w:val="24"/>
          <w:u w:val="none"/>
          <w:vertAlign w:val="baseline"/>
          <w:rtl w:val="0"/>
        </w:rPr>
        <w:t xml:space="preserve">z &lt;- x + y</w:t>
      </w:r>
    </w:p>
    <w:p w:rsidR="00000000" w:rsidDel="00000000" w:rsidP="00000000" w:rsidRDefault="00000000" w:rsidRPr="00000000" w14:paraId="0000001E">
      <w:pPr>
        <w:keepNext w:val="0"/>
        <w:keepLines w:val="0"/>
        <w:pageBreakBefore w:val="0"/>
        <w:widowControl w:val="1"/>
        <w:spacing w:after="0" w:before="57" w:line="240" w:lineRule="auto"/>
        <w:ind w:left="0" w:right="0" w:firstLine="0"/>
        <w:jc w:val="both"/>
        <w:rPr>
          <w:rFonts w:ascii="Consolas" w:cs="Consolas" w:eastAsia="Consolas" w:hAnsi="Consolas"/>
          <w:i w:val="0"/>
          <w:smallCaps w:val="0"/>
          <w:strike w:val="0"/>
          <w:color w:val="000000"/>
          <w:sz w:val="24"/>
          <w:szCs w:val="24"/>
          <w:u w:val="none"/>
          <w:vertAlign w:val="baseline"/>
        </w:rPr>
      </w:pPr>
      <w:r w:rsidDel="00000000" w:rsidR="00000000" w:rsidRPr="00000000">
        <w:rPr>
          <w:rFonts w:ascii="Consolas" w:cs="Consolas" w:eastAsia="Consolas" w:hAnsi="Consolas"/>
          <w:i w:val="0"/>
          <w:smallCaps w:val="0"/>
          <w:strike w:val="0"/>
          <w:color w:val="000000"/>
          <w:sz w:val="24"/>
          <w:szCs w:val="24"/>
          <w:u w:val="none"/>
          <w:vertAlign w:val="baseline"/>
          <w:rtl w:val="0"/>
        </w:rPr>
        <w:t xml:space="preserve">print(z)</w:t>
      </w:r>
    </w:p>
    <w:p w:rsidR="00000000" w:rsidDel="00000000" w:rsidP="00000000" w:rsidRDefault="00000000" w:rsidRPr="00000000" w14:paraId="0000001F">
      <w:pPr>
        <w:keepNext w:val="0"/>
        <w:keepLines w:val="0"/>
        <w:pageBreakBefore w:val="0"/>
        <w:widowControl w:val="1"/>
        <w:spacing w:after="0" w:before="57" w:line="240" w:lineRule="auto"/>
        <w:ind w:left="0" w:right="0" w:firstLine="0"/>
        <w:jc w:val="both"/>
        <w:rPr>
          <w:rFonts w:ascii="Liberation Mono" w:cs="Liberation Mono" w:eastAsia="Liberation Mono" w:hAnsi="Liberation Mono"/>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spacing w:after="0" w:before="57" w:line="240" w:lineRule="auto"/>
        <w:ind w:left="0" w:right="0" w:firstLine="283"/>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spacing w:after="0" w:before="57" w:line="240" w:lineRule="auto"/>
        <w:ind w:left="0" w:right="0" w:firstLine="283"/>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3.1</w:t>
        <w:tab/>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Tables and Figures</w:t>
      </w:r>
      <w:r w:rsidDel="00000000" w:rsidR="00000000" w:rsidRPr="00000000">
        <w:rPr>
          <w:rtl w:val="0"/>
        </w:rPr>
      </w:r>
    </w:p>
    <w:p w:rsidR="00000000" w:rsidDel="00000000" w:rsidP="00000000" w:rsidRDefault="00000000" w:rsidRPr="00000000" w14:paraId="00000022">
      <w:pPr>
        <w:keepNext w:val="0"/>
        <w:keepLines w:val="0"/>
        <w:pageBreakBefore w:val="0"/>
        <w:widowControl w:val="1"/>
        <w:spacing w:after="0" w:before="57" w:line="240" w:lineRule="auto"/>
        <w:ind w:left="0" w:right="0" w:firstLine="283"/>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Tables and figures must be placed in the paper close to where they are cited. The caption </w:t>
      </w:r>
    </w:p>
    <w:p w:rsidR="00000000" w:rsidDel="00000000" w:rsidP="00000000" w:rsidRDefault="00000000" w:rsidRPr="00000000" w14:paraId="00000023">
      <w:pPr>
        <w:keepNext w:val="0"/>
        <w:keepLines w:val="0"/>
        <w:pageBreakBefore w:val="0"/>
        <w:widowControl w:val="1"/>
        <w:spacing w:after="0" w:before="57"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heading for a table should be placed at the top of the table, as shown in Table 1. The caption heading for a figure should be placed below the figure, as shown in Figure 1.</w:t>
      </w:r>
      <w:r w:rsidDel="00000000" w:rsidR="00000000" w:rsidRPr="00000000">
        <w:rPr>
          <w:rFonts w:ascii="NimbusRomNo9L" w:cs="NimbusRomNo9L" w:eastAsia="NimbusRomNo9L" w:hAnsi="NimbusRomNo9L"/>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spacing w:after="0" w:before="57" w:line="240" w:lineRule="auto"/>
        <w:ind w:left="0" w:right="0" w:firstLine="0"/>
        <w:jc w:val="both"/>
        <w:rPr>
          <w:rFonts w:ascii="NimbusRomNo9L" w:cs="NimbusRomNo9L" w:eastAsia="NimbusRomNo9L" w:hAnsi="NimbusRomNo9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spacing w:after="0" w:before="57" w:line="240" w:lineRule="auto"/>
        <w:ind w:left="0" w:right="0" w:firstLine="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Table 1: Example of table containing results.</w:t>
      </w:r>
    </w:p>
    <w:p w:rsidR="00000000" w:rsidDel="00000000" w:rsidP="00000000" w:rsidRDefault="00000000" w:rsidRPr="00000000" w14:paraId="00000026">
      <w:pPr>
        <w:keepNext w:val="0"/>
        <w:keepLines w:val="0"/>
        <w:pageBreakBefore w:val="0"/>
        <w:widowControl w:val="1"/>
        <w:spacing w:after="0" w:before="57"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1"/>
        <w:tblW w:w="1826.0000000000002" w:type="dxa"/>
        <w:jc w:val="center"/>
        <w:tblBorders>
          <w:top w:color="111111" w:space="0" w:sz="4" w:val="single"/>
          <w:left w:color="111111" w:space="0" w:sz="4" w:val="single"/>
          <w:bottom w:color="111111" w:space="0" w:sz="4" w:val="single"/>
          <w:insideH w:color="111111" w:space="0" w:sz="4" w:val="single"/>
        </w:tblBorders>
        <w:tblLayout w:type="fixed"/>
        <w:tblLook w:val="0000"/>
      </w:tblPr>
      <w:tblGrid>
        <w:gridCol w:w="510"/>
        <w:gridCol w:w="627"/>
        <w:gridCol w:w="689"/>
        <w:tblGridChange w:id="0">
          <w:tblGrid>
            <w:gridCol w:w="510"/>
            <w:gridCol w:w="627"/>
            <w:gridCol w:w="689"/>
          </w:tblGrid>
        </w:tblGridChange>
      </w:tblGrid>
      <w:tr>
        <w:trPr>
          <w:cantSplit w:val="0"/>
          <w:tblHeader w:val="0"/>
        </w:trPr>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27">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c>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28">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days</w:t>
            </w:r>
          </w:p>
        </w:tc>
        <w:tc>
          <w:tcPr>
            <w:tcBorders>
              <w:top w:color="111111" w:space="0" w:sz="4" w:val="single"/>
              <w:left w:color="111111" w:space="0" w:sz="4" w:val="single"/>
              <w:bottom w:color="111111" w:space="0" w:sz="4" w:val="single"/>
              <w:right w:color="111111" w:space="0" w:sz="4" w:val="single"/>
            </w:tcBorders>
            <w:shd w:fill="auto" w:val="clear"/>
            <w:vAlign w:val="bottom"/>
          </w:tcPr>
          <w:p w:rsidR="00000000" w:rsidDel="00000000" w:rsidP="00000000" w:rsidRDefault="00000000" w:rsidRPr="00000000" w14:paraId="00000029">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time</w:t>
            </w:r>
          </w:p>
        </w:tc>
      </w:tr>
      <w:tr>
        <w:trPr>
          <w:cantSplit w:val="0"/>
          <w:tblHeader w:val="0"/>
        </w:trPr>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2A">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w:t>
            </w:r>
          </w:p>
        </w:tc>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2B">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w:t>
            </w:r>
          </w:p>
        </w:tc>
        <w:tc>
          <w:tcPr>
            <w:tcBorders>
              <w:top w:color="111111" w:space="0" w:sz="4" w:val="single"/>
              <w:left w:color="111111" w:space="0" w:sz="4" w:val="single"/>
              <w:bottom w:color="111111" w:space="0" w:sz="4" w:val="single"/>
              <w:right w:color="111111" w:space="0" w:sz="4" w:val="single"/>
            </w:tcBorders>
            <w:shd w:fill="auto" w:val="clear"/>
            <w:vAlign w:val="bottom"/>
          </w:tcPr>
          <w:p w:rsidR="00000000" w:rsidDel="00000000" w:rsidP="00000000" w:rsidRDefault="00000000" w:rsidRPr="00000000" w14:paraId="0000002C">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r>
      <w:tr>
        <w:trPr>
          <w:cantSplit w:val="0"/>
          <w:tblHeader w:val="0"/>
        </w:trPr>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2D">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w:t>
            </w:r>
          </w:p>
        </w:tc>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2E">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w:t>
            </w:r>
          </w:p>
        </w:tc>
        <w:tc>
          <w:tcPr>
            <w:tcBorders>
              <w:top w:color="111111" w:space="0" w:sz="4" w:val="single"/>
              <w:left w:color="111111" w:space="0" w:sz="4" w:val="single"/>
              <w:bottom w:color="111111" w:space="0" w:sz="4" w:val="single"/>
              <w:right w:color="111111" w:space="0" w:sz="4" w:val="single"/>
            </w:tcBorders>
            <w:shd w:fill="auto" w:val="clear"/>
            <w:vAlign w:val="bottom"/>
          </w:tcPr>
          <w:p w:rsidR="00000000" w:rsidDel="00000000" w:rsidP="00000000" w:rsidRDefault="00000000" w:rsidRPr="00000000" w14:paraId="0000002F">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6</w:t>
            </w:r>
          </w:p>
        </w:tc>
      </w:tr>
      <w:tr>
        <w:trPr>
          <w:cantSplit w:val="0"/>
          <w:tblHeader w:val="0"/>
        </w:trPr>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30">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w:t>
            </w:r>
          </w:p>
        </w:tc>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31">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w:t>
            </w:r>
          </w:p>
        </w:tc>
        <w:tc>
          <w:tcPr>
            <w:tcBorders>
              <w:top w:color="111111" w:space="0" w:sz="4" w:val="single"/>
              <w:left w:color="111111" w:space="0" w:sz="4" w:val="single"/>
              <w:bottom w:color="111111" w:space="0" w:sz="4" w:val="single"/>
              <w:right w:color="111111" w:space="0" w:sz="4" w:val="single"/>
            </w:tcBorders>
            <w:shd w:fill="auto" w:val="clear"/>
            <w:vAlign w:val="bottom"/>
          </w:tcPr>
          <w:p w:rsidR="00000000" w:rsidDel="00000000" w:rsidP="00000000" w:rsidRDefault="00000000" w:rsidRPr="00000000" w14:paraId="00000032">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r>
      <w:tr>
        <w:trPr>
          <w:cantSplit w:val="0"/>
          <w:tblHeader w:val="0"/>
        </w:trPr>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33">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w:t>
            </w:r>
          </w:p>
        </w:tc>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34">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w:t>
            </w:r>
          </w:p>
        </w:tc>
        <w:tc>
          <w:tcPr>
            <w:tcBorders>
              <w:top w:color="111111" w:space="0" w:sz="4" w:val="single"/>
              <w:left w:color="111111" w:space="0" w:sz="4" w:val="single"/>
              <w:bottom w:color="111111" w:space="0" w:sz="4" w:val="single"/>
              <w:right w:color="111111" w:space="0" w:sz="4" w:val="single"/>
            </w:tcBorders>
            <w:shd w:fill="auto" w:val="clear"/>
            <w:vAlign w:val="bottom"/>
          </w:tcPr>
          <w:p w:rsidR="00000000" w:rsidDel="00000000" w:rsidP="00000000" w:rsidRDefault="00000000" w:rsidRPr="00000000" w14:paraId="00000035">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8</w:t>
            </w:r>
          </w:p>
        </w:tc>
      </w:tr>
      <w:tr>
        <w:trPr>
          <w:cantSplit w:val="0"/>
          <w:tblHeader w:val="0"/>
        </w:trPr>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36">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w:t>
            </w:r>
          </w:p>
        </w:tc>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37">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w:t>
            </w:r>
          </w:p>
        </w:tc>
        <w:tc>
          <w:tcPr>
            <w:tcBorders>
              <w:top w:color="111111" w:space="0" w:sz="4" w:val="single"/>
              <w:left w:color="111111" w:space="0" w:sz="4" w:val="single"/>
              <w:bottom w:color="111111" w:space="0" w:sz="4" w:val="single"/>
              <w:right w:color="111111" w:space="0" w:sz="4" w:val="single"/>
            </w:tcBorders>
            <w:shd w:fill="auto" w:val="clear"/>
            <w:vAlign w:val="bottom"/>
          </w:tcPr>
          <w:p w:rsidR="00000000" w:rsidDel="00000000" w:rsidP="00000000" w:rsidRDefault="00000000" w:rsidRPr="00000000" w14:paraId="00000038">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r>
      <w:tr>
        <w:trPr>
          <w:cantSplit w:val="0"/>
          <w:tblHeader w:val="0"/>
        </w:trPr>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39">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w:t>
            </w:r>
          </w:p>
        </w:tc>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3A">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w:t>
            </w:r>
          </w:p>
        </w:tc>
        <w:tc>
          <w:tcPr>
            <w:tcBorders>
              <w:top w:color="111111" w:space="0" w:sz="4" w:val="single"/>
              <w:left w:color="111111" w:space="0" w:sz="4" w:val="single"/>
              <w:bottom w:color="111111" w:space="0" w:sz="4" w:val="single"/>
              <w:right w:color="111111" w:space="0" w:sz="4" w:val="single"/>
            </w:tcBorders>
            <w:shd w:fill="auto" w:val="clear"/>
            <w:vAlign w:val="bottom"/>
          </w:tcPr>
          <w:p w:rsidR="00000000" w:rsidDel="00000000" w:rsidP="00000000" w:rsidRDefault="00000000" w:rsidRPr="00000000" w14:paraId="0000003B">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6</w:t>
            </w:r>
          </w:p>
        </w:tc>
      </w:tr>
      <w:tr>
        <w:trPr>
          <w:cantSplit w:val="0"/>
          <w:tblHeader w:val="0"/>
        </w:trPr>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3C">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w:t>
            </w:r>
          </w:p>
        </w:tc>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3D">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w:t>
            </w:r>
          </w:p>
        </w:tc>
        <w:tc>
          <w:tcPr>
            <w:tcBorders>
              <w:top w:color="111111" w:space="0" w:sz="4" w:val="single"/>
              <w:left w:color="111111" w:space="0" w:sz="4" w:val="single"/>
              <w:bottom w:color="111111" w:space="0" w:sz="4" w:val="single"/>
              <w:right w:color="111111" w:space="0" w:sz="4" w:val="single"/>
            </w:tcBorders>
            <w:shd w:fill="auto" w:val="clear"/>
            <w:vAlign w:val="bottom"/>
          </w:tcPr>
          <w:p w:rsidR="00000000" w:rsidDel="00000000" w:rsidP="00000000" w:rsidRDefault="00000000" w:rsidRPr="00000000" w14:paraId="0000003E">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r>
      <w:tr>
        <w:trPr>
          <w:cantSplit w:val="0"/>
          <w:tblHeader w:val="0"/>
        </w:trPr>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3F">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w:t>
            </w:r>
          </w:p>
        </w:tc>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40">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w:t>
            </w:r>
          </w:p>
        </w:tc>
        <w:tc>
          <w:tcPr>
            <w:tcBorders>
              <w:top w:color="111111" w:space="0" w:sz="4" w:val="single"/>
              <w:left w:color="111111" w:space="0" w:sz="4" w:val="single"/>
              <w:bottom w:color="111111" w:space="0" w:sz="4" w:val="single"/>
              <w:right w:color="111111" w:space="0" w:sz="4" w:val="single"/>
            </w:tcBorders>
            <w:shd w:fill="auto" w:val="clear"/>
            <w:vAlign w:val="bottom"/>
          </w:tcPr>
          <w:p w:rsidR="00000000" w:rsidDel="00000000" w:rsidP="00000000" w:rsidRDefault="00000000" w:rsidRPr="00000000" w14:paraId="00000041">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8</w:t>
            </w:r>
          </w:p>
        </w:tc>
      </w:tr>
      <w:tr>
        <w:trPr>
          <w:cantSplit w:val="0"/>
          <w:tblHeader w:val="0"/>
        </w:trPr>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42">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w:t>
            </w:r>
          </w:p>
        </w:tc>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43">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w:t>
            </w:r>
          </w:p>
        </w:tc>
        <w:tc>
          <w:tcPr>
            <w:tcBorders>
              <w:top w:color="111111" w:space="0" w:sz="4" w:val="single"/>
              <w:left w:color="111111" w:space="0" w:sz="4" w:val="single"/>
              <w:bottom w:color="111111" w:space="0" w:sz="4" w:val="single"/>
              <w:right w:color="111111" w:space="0" w:sz="4" w:val="single"/>
            </w:tcBorders>
            <w:shd w:fill="auto" w:val="clear"/>
            <w:vAlign w:val="bottom"/>
          </w:tcPr>
          <w:p w:rsidR="00000000" w:rsidDel="00000000" w:rsidP="00000000" w:rsidRDefault="00000000" w:rsidRPr="00000000" w14:paraId="00000044">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r>
      <w:tr>
        <w:trPr>
          <w:cantSplit w:val="0"/>
          <w:tblHeader w:val="0"/>
        </w:trPr>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45">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w:t>
            </w:r>
          </w:p>
        </w:tc>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46">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w:t>
            </w:r>
          </w:p>
        </w:tc>
        <w:tc>
          <w:tcPr>
            <w:tcBorders>
              <w:top w:color="111111" w:space="0" w:sz="4" w:val="single"/>
              <w:left w:color="111111" w:space="0" w:sz="4" w:val="single"/>
              <w:bottom w:color="111111" w:space="0" w:sz="4" w:val="single"/>
              <w:right w:color="111111" w:space="0" w:sz="4" w:val="single"/>
            </w:tcBorders>
            <w:shd w:fill="auto" w:val="clear"/>
            <w:vAlign w:val="bottom"/>
          </w:tcPr>
          <w:p w:rsidR="00000000" w:rsidDel="00000000" w:rsidP="00000000" w:rsidRDefault="00000000" w:rsidRPr="00000000" w14:paraId="00000047">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6</w:t>
            </w:r>
          </w:p>
        </w:tc>
      </w:tr>
      <w:tr>
        <w:trPr>
          <w:cantSplit w:val="0"/>
          <w:tblHeader w:val="0"/>
        </w:trPr>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48">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w:t>
            </w:r>
          </w:p>
        </w:tc>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49">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w:t>
            </w:r>
          </w:p>
        </w:tc>
        <w:tc>
          <w:tcPr>
            <w:tcBorders>
              <w:top w:color="111111" w:space="0" w:sz="4" w:val="single"/>
              <w:left w:color="111111" w:space="0" w:sz="4" w:val="single"/>
              <w:bottom w:color="111111" w:space="0" w:sz="4" w:val="single"/>
              <w:right w:color="111111" w:space="0" w:sz="4" w:val="single"/>
            </w:tcBorders>
            <w:shd w:fill="auto" w:val="clear"/>
            <w:vAlign w:val="bottom"/>
          </w:tcPr>
          <w:p w:rsidR="00000000" w:rsidDel="00000000" w:rsidP="00000000" w:rsidRDefault="00000000" w:rsidRPr="00000000" w14:paraId="0000004A">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r>
      <w:tr>
        <w:trPr>
          <w:cantSplit w:val="0"/>
          <w:tblHeader w:val="0"/>
        </w:trPr>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4B">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w:t>
            </w:r>
          </w:p>
        </w:tc>
        <w:tc>
          <w:tcPr>
            <w:tcBorders>
              <w:top w:color="111111" w:space="0" w:sz="4" w:val="single"/>
              <w:left w:color="111111" w:space="0" w:sz="4" w:val="single"/>
              <w:bottom w:color="111111" w:space="0" w:sz="4" w:val="single"/>
            </w:tcBorders>
            <w:shd w:fill="auto" w:val="clear"/>
            <w:vAlign w:val="bottom"/>
          </w:tcPr>
          <w:p w:rsidR="00000000" w:rsidDel="00000000" w:rsidP="00000000" w:rsidRDefault="00000000" w:rsidRPr="00000000" w14:paraId="0000004C">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w:t>
            </w:r>
          </w:p>
        </w:tc>
        <w:tc>
          <w:tcPr>
            <w:tcBorders>
              <w:top w:color="111111" w:space="0" w:sz="4" w:val="single"/>
              <w:left w:color="111111" w:space="0" w:sz="4" w:val="single"/>
              <w:bottom w:color="111111" w:space="0" w:sz="4" w:val="single"/>
              <w:right w:color="111111" w:space="0" w:sz="4" w:val="single"/>
            </w:tcBorders>
            <w:shd w:fill="auto" w:val="clear"/>
            <w:vAlign w:val="bottom"/>
          </w:tcPr>
          <w:p w:rsidR="00000000" w:rsidDel="00000000" w:rsidP="00000000" w:rsidRDefault="00000000" w:rsidRPr="00000000" w14:paraId="0000004D">
            <w:pPr>
              <w:keepNext w:val="0"/>
              <w:keepLines w:val="0"/>
              <w:widowControl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8</w:t>
            </w:r>
          </w:p>
        </w:tc>
      </w:tr>
    </w:tbl>
    <w:p w:rsidR="00000000" w:rsidDel="00000000" w:rsidP="00000000" w:rsidRDefault="00000000" w:rsidRPr="00000000" w14:paraId="0000004E">
      <w:pPr>
        <w:rPr>
          <w:rFonts w:ascii="NimbusRomNo9L" w:cs="NimbusRomNo9L" w:eastAsia="NimbusRomNo9L" w:hAnsi="NimbusRomNo9L"/>
          <w:sz w:val="24"/>
          <w:szCs w:val="24"/>
        </w:rPr>
      </w:pPr>
      <w:r w:rsidDel="00000000" w:rsidR="00000000" w:rsidRPr="00000000">
        <w:rPr>
          <w:rtl w:val="0"/>
        </w:rPr>
      </w:r>
    </w:p>
    <w:p w:rsidR="00000000" w:rsidDel="00000000" w:rsidP="00000000" w:rsidRDefault="00000000" w:rsidRPr="00000000" w14:paraId="0000004F">
      <w:pPr>
        <w:spacing w:after="0" w:before="57" w:line="240" w:lineRule="auto"/>
        <w:ind w:left="0" w:right="0" w:firstLine="283"/>
        <w:jc w:val="both"/>
        <w:rPr/>
      </w:pPr>
      <w:r w:rsidDel="00000000" w:rsidR="00000000" w:rsidRPr="00000000">
        <w:rPr>
          <w:rFonts w:ascii="Times New Roman" w:cs="Times New Roman" w:eastAsia="Times New Roman" w:hAnsi="Times New Roman"/>
          <w:b w:val="0"/>
          <w:sz w:val="24"/>
          <w:szCs w:val="24"/>
          <w:rtl w:val="0"/>
        </w:rPr>
        <w:t xml:space="preserve">3.2</w:t>
        <w:tab/>
      </w:r>
      <w:r w:rsidDel="00000000" w:rsidR="00000000" w:rsidRPr="00000000">
        <w:rPr>
          <w:rFonts w:ascii="Times New Roman" w:cs="Times New Roman" w:eastAsia="Times New Roman" w:hAnsi="Times New Roman"/>
          <w:b w:val="0"/>
          <w:i w:val="1"/>
          <w:sz w:val="24"/>
          <w:szCs w:val="24"/>
          <w:rtl w:val="0"/>
        </w:rPr>
        <w:t xml:space="preserve">Equations</w:t>
      </w:r>
      <w:r w:rsidDel="00000000" w:rsidR="00000000" w:rsidRPr="00000000">
        <w:rPr>
          <w:rtl w:val="0"/>
        </w:rPr>
      </w:r>
    </w:p>
    <w:p w:rsidR="00000000" w:rsidDel="00000000" w:rsidP="00000000" w:rsidRDefault="00000000" w:rsidRPr="00000000" w14:paraId="00000050">
      <w:pPr>
        <w:spacing w:after="0" w:before="57" w:line="240" w:lineRule="auto"/>
        <w:ind w:left="0" w:right="0" w:firstLine="283"/>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Equations should be centered and numbered consecutively, in this way:</w:t>
      </w:r>
    </w:p>
    <w:p w:rsidR="00000000" w:rsidDel="00000000" w:rsidP="00000000" w:rsidRDefault="00000000" w:rsidRPr="00000000" w14:paraId="00000051">
      <w:pPr>
        <w:spacing w:after="0" w:before="57" w:line="240" w:lineRule="auto"/>
        <w:ind w:left="0" w:right="0" w:firstLine="0"/>
        <w:jc w:val="center"/>
        <w:rPr/>
      </w:pPr>
      <m:oMath>
        <m:sSub>
          <m:sSubPr>
            <m:ctrlPr>
              <w:rPr>
                <w:rFonts w:ascii="Cambria Math" w:cs="Cambria Math" w:eastAsia="Cambria Math" w:hAnsi="Cambria Math"/>
              </w:rPr>
            </m:ctrlPr>
          </m:sSubPr>
          <m:e>
            <m:r>
              <w:rPr>
                <w:rFonts w:ascii="Cambria Math" w:cs="Cambria Math" w:eastAsia="Cambria Math" w:hAnsi="Cambria Math"/>
              </w:rPr>
              <m:t xml:space="preserve">y</m:t>
            </m:r>
          </m:e>
          <m:sub>
            <m:r>
              <w:rPr>
                <w:rFonts w:ascii="Cambria Math" w:cs="Cambria Math" w:eastAsia="Cambria Math" w:hAnsi="Cambria Math"/>
              </w:rPr>
              <m:t xml:space="preserve">j</m:t>
            </m:r>
          </m:sub>
        </m:sSub>
        <m:r>
          <w:rPr>
            <w:rFonts w:ascii="Cambria Math" w:cs="Cambria Math" w:eastAsia="Cambria Math" w:hAnsi="Cambria Math"/>
          </w:rPr>
          <m:t xml:space="preserve">=</m:t>
        </m:r>
        <m:f>
          <m:fPr>
            <m:ctrlPr>
              <w:rPr>
                <w:rFonts w:ascii="Cambria Math" w:cs="Cambria Math" w:eastAsia="Cambria Math" w:hAnsi="Cambria Math"/>
              </w:rPr>
            </m:ctrlPr>
          </m:fPr>
          <m:num>
            <m:nary>
              <m:naryPr>
                <m:chr m:val="∑"/>
                <m:ctrlPr>
                  <w:rPr>
                    <w:rFonts w:ascii="Cambria Math" w:cs="Cambria Math" w:eastAsia="Cambria Math" w:hAnsi="Cambria Math"/>
                  </w:rPr>
                </m:ctrlPr>
              </m:naryPr>
              <m:sub/>
              <m:sup/>
            </m:nary>
            <m:sSup>
              <m:sSupPr>
                <m:ctrlPr>
                  <w:rPr>
                    <w:rFonts w:ascii="Cambria Math" w:cs="Cambria Math" w:eastAsia="Cambria Math" w:hAnsi="Cambria Math"/>
                  </w:rPr>
                </m:ctrlPr>
              </m:sSupPr>
              <m:e>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u</m:t>
                        </m:r>
                      </m:e>
                      <m:sub>
                        <m:r>
                          <w:rPr>
                            <w:rFonts w:ascii="Cambria Math" w:cs="Cambria Math" w:eastAsia="Cambria Math" w:hAnsi="Cambria Math"/>
                          </w:rPr>
                          <m:t xml:space="preserve">jk</m:t>
                        </m:r>
                      </m:sub>
                    </m:sSub>
                  </m:e>
                </m:d>
              </m:e>
              <m:sup>
                <m:r>
                  <w:rPr>
                    <w:rFonts w:ascii="Cambria Math" w:cs="Cambria Math" w:eastAsia="Cambria Math" w:hAnsi="Cambria Math"/>
                  </w:rPr>
                  <m:t xml:space="preserve">m</m:t>
                </m:r>
              </m:sup>
            </m:sSup>
            <m:sSub>
              <m:sSubPr>
                <m:ctrlPr>
                  <w:rPr>
                    <w:rFonts w:ascii="Cambria Math" w:cs="Cambria Math" w:eastAsia="Cambria Math" w:hAnsi="Cambria Math"/>
                  </w:rPr>
                </m:ctrlPr>
              </m:sSubPr>
              <m:e>
                <m:r>
                  <w:rPr>
                    <w:rFonts w:ascii="Cambria Math" w:cs="Cambria Math" w:eastAsia="Cambria Math" w:hAnsi="Cambria Math"/>
                  </w:rPr>
                  <m:t xml:space="preserve">X</m:t>
                </m:r>
              </m:e>
              <m:sub>
                <m:r>
                  <w:rPr>
                    <w:rFonts w:ascii="Cambria Math" w:cs="Cambria Math" w:eastAsia="Cambria Math" w:hAnsi="Cambria Math"/>
                  </w:rPr>
                  <m:t xml:space="preserve">k</m:t>
                </m:r>
              </m:sub>
            </m:sSub>
            <m:r>
              <w:rPr>
                <w:rFonts w:ascii="Cambria Math" w:cs="Cambria Math" w:eastAsia="Cambria Math" w:hAnsi="Cambria Math"/>
              </w:rPr>
              <m:t>∀</m:t>
            </m:r>
            <m:r>
              <w:rPr>
                <w:rFonts w:ascii="Cambria Math" w:cs="Cambria Math" w:eastAsia="Cambria Math" w:hAnsi="Cambria Math"/>
              </w:rPr>
              <m:t xml:space="preserve">j,</m:t>
            </m:r>
          </m:num>
          <m:den/>
        </m:f>
      </m:oMath>
      <w:r w:rsidDel="00000000" w:rsidR="00000000" w:rsidRPr="00000000">
        <w:rPr>
          <w:rFonts w:ascii="Cambria Math" w:cs="Cambria Math" w:eastAsia="Cambria Math" w:hAnsi="Cambria Math"/>
          <w:rtl w:val="0"/>
        </w:rPr>
        <w:t xml:space="preserve">k     </w:t>
      </w:r>
      <w:r w:rsidDel="00000000" w:rsidR="00000000" w:rsidRPr="00000000">
        <w:rPr>
          <w:rFonts w:ascii="Times New Roman" w:cs="Times New Roman" w:eastAsia="Times New Roman" w:hAnsi="Times New Roman"/>
          <w:rtl w:val="0"/>
        </w:rPr>
        <w:t xml:space="preserve">(1)</w:t>
      </w:r>
      <w:r w:rsidDel="00000000" w:rsidR="00000000" w:rsidRPr="00000000">
        <w:rPr>
          <w:rtl w:val="0"/>
        </w:rPr>
      </w:r>
    </w:p>
    <w:p w:rsidR="00000000" w:rsidDel="00000000" w:rsidP="00000000" w:rsidRDefault="00000000" w:rsidRPr="00000000" w14:paraId="00000052">
      <w:pPr>
        <w:spacing w:after="0" w:before="57" w:line="240" w:lineRule="auto"/>
        <w:ind w:left="0" w:right="0" w:firstLine="0"/>
        <w:jc w:val="both"/>
        <w:rPr/>
      </w:pPr>
      <w:r w:rsidDel="00000000" w:rsidR="00000000" w:rsidRPr="00000000">
        <w:rPr>
          <w:rFonts w:ascii="Times New Roman" w:cs="Times New Roman" w:eastAsia="Times New Roman" w:hAnsi="Times New Roman"/>
          <w:rtl w:val="0"/>
        </w:rPr>
        <w:t xml:space="preserve">and </w:t>
      </w:r>
      <m:oMath>
        <m:sSub>
          <m:sSubPr>
            <m:ctrlPr>
              <w:rPr>
                <w:rFonts w:ascii="Cambria Math" w:cs="Cambria Math" w:eastAsia="Cambria Math" w:hAnsi="Cambria Math"/>
              </w:rPr>
            </m:ctrlPr>
          </m:sSubPr>
          <m:e>
            <m:r>
              <w:rPr>
                <w:rFonts w:ascii="Cambria Math" w:cs="Cambria Math" w:eastAsia="Cambria Math" w:hAnsi="Cambria Math"/>
              </w:rPr>
              <m:t xml:space="preserve">u</m:t>
            </m:r>
          </m:e>
          <m:sub>
            <m:r>
              <w:rPr>
                <w:rFonts w:ascii="Cambria Math" w:cs="Cambria Math" w:eastAsia="Cambria Math" w:hAnsi="Cambria Math"/>
              </w:rPr>
              <m:t xml:space="preserve">jk</m:t>
            </m:r>
          </m:sub>
        </m:sSub>
        <m:r>
          <w:rPr>
            <w:rFonts w:ascii="Cambria Math" w:cs="Cambria Math" w:eastAsia="Cambria Math" w:hAnsi="Cambria Math"/>
          </w:rPr>
          <m:t xml:space="preserve">=</m:t>
        </m:r>
        <m:d>
          <m:dPr>
            <m:begChr m:val="{"/>
            <m:endChr m:val="}"/>
            <m:ctrlPr>
              <w:rPr>
                <w:rFonts w:ascii="Cambria Math" w:cs="Cambria Math" w:eastAsia="Cambria Math" w:hAnsi="Cambria Math"/>
              </w:rPr>
            </m:ctrlPr>
          </m:dPr>
          <m:e>
            <m:sSup>
              <m:sSupPr>
                <m:ctrlPr>
                  <w:rPr>
                    <w:rFonts w:ascii="Cambria Math" w:cs="Cambria Math" w:eastAsia="Cambria Math" w:hAnsi="Cambria Math"/>
                  </w:rPr>
                </m:ctrlPr>
              </m:sSupPr>
              <m:e>
                <m:d>
                  <m:dPr>
                    <m:begChr m:val="("/>
                    <m:endChr m:val=")"/>
                    <m:ctrlPr>
                      <w:rPr>
                        <w:rFonts w:ascii="Cambria Math" w:cs="Cambria Math" w:eastAsia="Cambria Math" w:hAnsi="Cambria Math"/>
                      </w:rPr>
                    </m:ctrlPr>
                  </m:dPr>
                  <m:e>
                    <m:nary>
                      <m:naryPr>
                        <m:chr m:val="∑"/>
                        <m:ctrlPr>
                          <w:rPr>
                            <w:rFonts w:ascii="Cambria Math" w:cs="Cambria Math" w:eastAsia="Cambria Math" w:hAnsi="Cambria Math"/>
                          </w:rPr>
                        </m:ctrlPr>
                      </m:naryPr>
                      <m:sub/>
                      <m:sup/>
                    </m:nary>
                    <m:sSup>
                      <m:sSupPr>
                        <m:ctrlPr>
                          <w:rPr>
                            <w:rFonts w:ascii="Cambria Math" w:cs="Cambria Math" w:eastAsia="Cambria Math" w:hAnsi="Cambria Math"/>
                          </w:rPr>
                        </m:ctrlPr>
                      </m:sSupPr>
                      <m:e>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sSub>
                                  <m:sSubPr>
                                    <m:ctrlPr>
                                      <w:rPr>
                                        <w:rFonts w:ascii="Cambria Math" w:cs="Cambria Math" w:eastAsia="Cambria Math" w:hAnsi="Cambria Math"/>
                                      </w:rPr>
                                    </m:ctrlPr>
                                  </m:sSubPr>
                                  <m:e>
                                    <m:r>
                                      <w:rPr>
                                        <w:rFonts w:ascii="Cambria Math" w:cs="Cambria Math" w:eastAsia="Cambria Math" w:hAnsi="Cambria Math"/>
                                      </w:rPr>
                                      <m:t xml:space="preserve">E</m:t>
                                    </m:r>
                                  </m:e>
                                  <m:sub>
                                    <m:r>
                                      <w:rPr>
                                        <w:rFonts w:ascii="Cambria Math" w:cs="Cambria Math" w:eastAsia="Cambria Math" w:hAnsi="Cambria Math"/>
                                      </w:rPr>
                                      <m:t xml:space="preserve">j</m:t>
                                    </m:r>
                                  </m:sub>
                                </m:sSub>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x</m:t>
                                        </m:r>
                                      </m:e>
                                      <m:sub>
                                        <m:r>
                                          <w:rPr>
                                            <w:rFonts w:ascii="Cambria Math" w:cs="Cambria Math" w:eastAsia="Cambria Math" w:hAnsi="Cambria Math"/>
                                          </w:rPr>
                                          <m:t xml:space="preserve">k</m:t>
                                        </m:r>
                                      </m:sub>
                                    </m:sSub>
                                  </m:e>
                                </m:d>
                              </m:num>
                              <m:den>
                                <m:sSub>
                                  <m:sSubPr>
                                    <m:ctrlPr>
                                      <w:rPr>
                                        <w:rFonts w:ascii="Cambria Math" w:cs="Cambria Math" w:eastAsia="Cambria Math" w:hAnsi="Cambria Math"/>
                                      </w:rPr>
                                    </m:ctrlPr>
                                  </m:sSubPr>
                                  <m:e>
                                    <m:r>
                                      <w:rPr>
                                        <w:rFonts w:ascii="Cambria Math" w:cs="Cambria Math" w:eastAsia="Cambria Math" w:hAnsi="Cambria Math"/>
                                      </w:rPr>
                                      <m:t xml:space="preserve">E</m:t>
                                    </m:r>
                                  </m:e>
                                  <m:sub>
                                    <m:r>
                                      <w:rPr>
                                        <w:rFonts w:ascii="Cambria Math" w:cs="Cambria Math" w:eastAsia="Cambria Math" w:hAnsi="Cambria Math"/>
                                      </w:rPr>
                                      <m:t xml:space="preserve">j</m:t>
                                    </m:r>
                                  </m:sub>
                                </m:sSub>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x</m:t>
                                        </m:r>
                                      </m:e>
                                      <m:sub>
                                        <m:r>
                                          <w:rPr>
                                            <w:rFonts w:ascii="Cambria Math" w:cs="Cambria Math" w:eastAsia="Cambria Math" w:hAnsi="Cambria Math"/>
                                          </w:rPr>
                                          <m:t xml:space="preserve">k</m:t>
                                        </m:r>
                                      </m:sub>
                                    </m:sSub>
                                  </m:e>
                                </m:d>
                              </m:den>
                            </m:f>
                          </m:e>
                        </m:d>
                      </m:e>
                      <m:sup>
                        <m:f>
                          <m:fPr>
                            <m:ctrlPr>
                              <w:rPr>
                                <w:rFonts w:ascii="Cambria Math" w:cs="Cambria Math" w:eastAsia="Cambria Math" w:hAnsi="Cambria Math"/>
                              </w:rPr>
                            </m:ctrlPr>
                          </m:fPr>
                          <m:num>
                            <m:r>
                              <w:rPr>
                                <w:rFonts w:ascii="Cambria Math" w:cs="Cambria Math" w:eastAsia="Cambria Math" w:hAnsi="Cambria Math"/>
                              </w:rPr>
                              <m:t xml:space="preserve">2</m:t>
                            </m:r>
                          </m:num>
                          <m:den>
                            <m:r>
                              <w:rPr>
                                <w:rFonts w:ascii="Cambria Math" w:cs="Cambria Math" w:eastAsia="Cambria Math" w:hAnsi="Cambria Math"/>
                              </w:rPr>
                              <m:t xml:space="preserve">m−1</m:t>
                            </m:r>
                          </m:den>
                        </m:f>
                      </m:sup>
                    </m:sSup>
                  </m:e>
                </m:d>
                <m:r>
                  <w:rPr>
                    <w:rFonts w:ascii="Cambria Math" w:cs="Cambria Math" w:eastAsia="Cambria Math" w:hAnsi="Cambria Math"/>
                  </w:rPr>
                  <m:t xml:space="preserve">if</m:t>
                </m:r>
                <m:sSub>
                  <m:sSubPr>
                    <m:ctrlPr>
                      <w:rPr>
                        <w:rFonts w:ascii="Cambria Math" w:cs="Cambria Math" w:eastAsia="Cambria Math" w:hAnsi="Cambria Math"/>
                      </w:rPr>
                    </m:ctrlPr>
                  </m:sSubPr>
                  <m:e>
                    <m:r>
                      <w:rPr>
                        <w:rFonts w:ascii="Cambria Math" w:cs="Cambria Math" w:eastAsia="Cambria Math" w:hAnsi="Cambria Math"/>
                      </w:rPr>
                      <m:t xml:space="preserve">E</m:t>
                    </m:r>
                  </m:e>
                  <m:sub>
                    <m:r>
                      <w:rPr>
                        <w:rFonts w:ascii="Cambria Math" w:cs="Cambria Math" w:eastAsia="Cambria Math" w:hAnsi="Cambria Math"/>
                      </w:rPr>
                      <m:t xml:space="preserve">j</m:t>
                    </m:r>
                  </m:sub>
                </m:sSub>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x</m:t>
                        </m:r>
                      </m:e>
                      <m:sub>
                        <m:r>
                          <w:rPr>
                            <w:rFonts w:ascii="Cambria Math" w:cs="Cambria Math" w:eastAsia="Cambria Math" w:hAnsi="Cambria Math"/>
                          </w:rPr>
                          <m:t xml:space="preserve">k</m:t>
                        </m:r>
                      </m:sub>
                    </m:sSub>
                  </m:e>
                </m:d>
                <m:r>
                  <w:rPr>
                    <w:rFonts w:ascii="Cambria Math" w:cs="Cambria Math" w:eastAsia="Cambria Math" w:hAnsi="Cambria Math"/>
                  </w:rPr>
                  <m:t xml:space="preserve">&gt;0</m:t>
                </m:r>
                <m:sSub>
                  <m:sSubPr>
                    <m:ctrlPr>
                      <w:rPr>
                        <w:rFonts w:ascii="Cambria Math" w:cs="Cambria Math" w:eastAsia="Cambria Math" w:hAnsi="Cambria Math"/>
                      </w:rPr>
                    </m:ctrlPr>
                  </m:sSubPr>
                  <m:e>
                    <m:r>
                      <w:rPr>
                        <w:rFonts w:ascii="Cambria Math" w:cs="Cambria Math" w:eastAsia="Cambria Math" w:hAnsi="Cambria Math"/>
                      </w:rPr>
                      <m:t>∀</m:t>
                    </m:r>
                  </m:e>
                  <m:sub>
                    <m:d>
                      <m:dPr>
                        <m:begChr m:val="("/>
                        <m:endChr m:val=")"/>
                        <m:ctrlPr>
                          <w:rPr>
                            <w:rFonts w:ascii="Cambria Math" w:cs="Cambria Math" w:eastAsia="Cambria Math" w:hAnsi="Cambria Math"/>
                          </w:rPr>
                        </m:ctrlPr>
                      </m:dPr>
                      <m:e>
                        <m:r>
                          <w:rPr>
                            <w:rFonts w:ascii="Cambria Math" w:cs="Cambria Math" w:eastAsia="Cambria Math" w:hAnsi="Cambria Math"/>
                          </w:rPr>
                          <m:t xml:space="preserve">j,k</m:t>
                        </m:r>
                      </m:e>
                    </m:d>
                  </m:sub>
                </m:sSub>
                <m:r>
                  <w:rPr>
                    <w:rFonts w:ascii="Cambria Math" w:cs="Cambria Math" w:eastAsia="Cambria Math" w:hAnsi="Cambria Math"/>
                  </w:rPr>
                  <m:t xml:space="preserve">;1if</m:t>
                </m:r>
                <m:sSub>
                  <m:sSubPr>
                    <m:ctrlPr>
                      <w:rPr>
                        <w:rFonts w:ascii="Cambria Math" w:cs="Cambria Math" w:eastAsia="Cambria Math" w:hAnsi="Cambria Math"/>
                      </w:rPr>
                    </m:ctrlPr>
                  </m:sSubPr>
                  <m:e>
                    <m:r>
                      <w:rPr>
                        <w:rFonts w:ascii="Cambria Math" w:cs="Cambria Math" w:eastAsia="Cambria Math" w:hAnsi="Cambria Math"/>
                      </w:rPr>
                      <m:t xml:space="preserve">E</m:t>
                    </m:r>
                  </m:e>
                  <m:sub>
                    <m:r>
                      <w:rPr>
                        <w:rFonts w:ascii="Cambria Math" w:cs="Cambria Math" w:eastAsia="Cambria Math" w:hAnsi="Cambria Math"/>
                      </w:rPr>
                      <m:t xml:space="preserve">j</m:t>
                    </m:r>
                  </m:sub>
                </m:sSub>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x</m:t>
                        </m:r>
                      </m:e>
                      <m:sub>
                        <m:r>
                          <w:rPr>
                            <w:rFonts w:ascii="Cambria Math" w:cs="Cambria Math" w:eastAsia="Cambria Math" w:hAnsi="Cambria Math"/>
                          </w:rPr>
                          <m:t xml:space="preserve">k</m:t>
                        </m:r>
                      </m:sub>
                    </m:sSub>
                  </m:e>
                </m:d>
                <m:r>
                  <w:rPr>
                    <w:rFonts w:ascii="Cambria Math" w:cs="Cambria Math" w:eastAsia="Cambria Math" w:hAnsi="Cambria Math"/>
                  </w:rPr>
                  <m:t xml:space="preserve">=0</m:t>
                </m:r>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u</m:t>
                        </m:r>
                      </m:e>
                      <m:sub>
                        <m:r>
                          <w:rPr>
                            <w:rFonts w:ascii="Cambria Math" w:cs="Cambria Math" w:eastAsia="Cambria Math" w:hAnsi="Cambria Math"/>
                          </w:rPr>
                          <m:t xml:space="preserve">lk</m:t>
                        </m:r>
                      </m:sub>
                    </m:sSub>
                    <m:r>
                      <w:rPr>
                        <w:rFonts w:ascii="Cambria Math" w:cs="Cambria Math" w:eastAsia="Cambria Math" w:hAnsi="Cambria Math"/>
                      </w:rPr>
                      <m:t xml:space="preserve">=0</m:t>
                    </m:r>
                    <m:r>
                      <w:rPr>
                        <w:rFonts w:ascii="Cambria Math" w:cs="Cambria Math" w:eastAsia="Cambria Math" w:hAnsi="Cambria Math"/>
                      </w:rPr>
                      <m:t>∀</m:t>
                    </m:r>
                    <m:r>
                      <w:rPr>
                        <w:rFonts w:ascii="Cambria Math" w:cs="Cambria Math" w:eastAsia="Cambria Math" w:hAnsi="Cambria Math"/>
                      </w:rPr>
                      <m:t xml:space="preserve">l</m:t>
                    </m:r>
                    <m:r>
                      <w:rPr>
                        <w:rFonts w:ascii="Cambria Math" w:cs="Cambria Math" w:eastAsia="Cambria Math" w:hAnsi="Cambria Math"/>
                      </w:rPr>
                      <m:t>≠</m:t>
                    </m:r>
                    <m:r>
                      <w:rPr>
                        <w:rFonts w:ascii="Cambria Math" w:cs="Cambria Math" w:eastAsia="Cambria Math" w:hAnsi="Cambria Math"/>
                      </w:rPr>
                      <m:t xml:space="preserve">j</m:t>
                    </m:r>
                  </m:e>
                </m:d>
              </m:e>
              <m:sup/>
            </m:sSup>
          </m:e>
        </m:d>
      </m:oMath>
      <w:r w:rsidDel="00000000" w:rsidR="00000000" w:rsidRPr="00000000">
        <w:rPr>
          <w:rtl w:val="0"/>
        </w:rPr>
      </w:r>
    </w:p>
    <w:p w:rsidR="00000000" w:rsidDel="00000000" w:rsidP="00000000" w:rsidRDefault="00000000" w:rsidRPr="00000000" w14:paraId="00000053">
      <w:pPr>
        <w:spacing w:after="0" w:before="57" w:line="240" w:lineRule="auto"/>
        <w:ind w:left="0" w:right="0" w:firstLine="0"/>
        <w:jc w:val="center"/>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2)</w:t>
      </w:r>
      <w:r w:rsidDel="00000000" w:rsidR="00000000" w:rsidRPr="00000000">
        <w:rPr>
          <w:rtl w:val="0"/>
        </w:rPr>
      </w:r>
    </w:p>
    <w:p w:rsidR="00000000" w:rsidDel="00000000" w:rsidP="00000000" w:rsidRDefault="00000000" w:rsidRPr="00000000" w14:paraId="00000054">
      <w:pPr>
        <w:spacing w:after="0" w:before="57"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after="0" w:before="57"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referred as: Equation 1 and Equation 2.</w:t>
      </w:r>
    </w:p>
    <w:p w:rsidR="00000000" w:rsidDel="00000000" w:rsidP="00000000" w:rsidRDefault="00000000" w:rsidRPr="00000000" w14:paraId="00000056">
      <w:pPr>
        <w:spacing w:after="0" w:before="57"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after="0" w:before="57"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1: Please note: Figures should be included in the paper close to where they are referred to, and, in any case, before the References. Regarding colours, please make sure you use a colourblind palette. </w:t>
      </w:r>
      <w:r w:rsidDel="00000000" w:rsidR="00000000" w:rsidRPr="00000000">
        <w:drawing>
          <wp:anchor allowOverlap="1" behindDoc="0" distB="57150" distT="57150" distL="57150" distR="57150" hidden="0" layoutInCell="1" locked="0" relativeHeight="0" simplePos="0">
            <wp:simplePos x="0" y="0"/>
            <wp:positionH relativeFrom="column">
              <wp:posOffset>914400</wp:posOffset>
            </wp:positionH>
            <wp:positionV relativeFrom="paragraph">
              <wp:posOffset>236220</wp:posOffset>
            </wp:positionV>
            <wp:extent cx="4361815" cy="847725"/>
            <wp:effectExtent b="0" l="0" r="0" t="0"/>
            <wp:wrapTopAndBottom distB="57150" distT="571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361815" cy="847725"/>
                    </a:xfrm>
                    <a:prstGeom prst="rect"/>
                    <a:ln/>
                  </pic:spPr>
                </pic:pic>
              </a:graphicData>
            </a:graphic>
          </wp:anchor>
        </w:drawing>
      </w:r>
    </w:p>
    <w:p w:rsidR="00000000" w:rsidDel="00000000" w:rsidP="00000000" w:rsidRDefault="00000000" w:rsidRPr="00000000" w14:paraId="00000058">
      <w:pPr>
        <w:spacing w:after="0" w:before="57"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after="0" w:before="57" w:line="240" w:lineRule="auto"/>
        <w:ind w:left="0" w:right="0" w:firstLine="283"/>
        <w:jc w:val="left"/>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b w:val="1"/>
          <w:rtl w:val="0"/>
        </w:rPr>
        <w:tab/>
        <w:t xml:space="preserve">Conclusion</w:t>
      </w:r>
      <w:r w:rsidDel="00000000" w:rsidR="00000000" w:rsidRPr="00000000">
        <w:rPr>
          <w:rtl w:val="0"/>
        </w:rPr>
      </w:r>
    </w:p>
    <w:p w:rsidR="00000000" w:rsidDel="00000000" w:rsidP="00000000" w:rsidRDefault="00000000" w:rsidRPr="00000000" w14:paraId="0000005A">
      <w:pPr>
        <w:spacing w:after="0" w:before="57" w:line="240" w:lineRule="auto"/>
        <w:ind w:left="0" w:right="0" w:firstLine="283"/>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must be formatted using the IEEE reference style, available at the following URL: https://ieeeauthorcenter.ieee.org/wp-content/uploads/IEEE-Reference-Guide.pdf. When a reference has more than 6 authors, list the first 6 authors followed by “et al.”. Some reference examples are reported below.  </w:t>
      </w:r>
    </w:p>
    <w:p w:rsidR="00000000" w:rsidDel="00000000" w:rsidP="00000000" w:rsidRDefault="00000000" w:rsidRPr="00000000" w14:paraId="0000005B">
      <w:pPr>
        <w:spacing w:after="0" w:before="57" w:line="240" w:lineRule="auto"/>
        <w:ind w:left="0" w:right="0" w:firstLine="283"/>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spacing w:after="0" w:before="57" w:line="240" w:lineRule="auto"/>
        <w:ind w:left="0" w:right="0" w:firstLine="283"/>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Conflict of interests</w:t>
      </w:r>
    </w:p>
    <w:p w:rsidR="00000000" w:rsidDel="00000000" w:rsidP="00000000" w:rsidRDefault="00000000" w:rsidRPr="00000000" w14:paraId="0000005D">
      <w:pPr>
        <w:keepNext w:val="0"/>
        <w:keepLines w:val="0"/>
        <w:pageBreakBefore w:val="0"/>
        <w:widowControl w:val="1"/>
        <w:spacing w:after="0" w:before="57" w:line="240" w:lineRule="auto"/>
        <w:ind w:left="0" w:right="0" w:firstLine="283"/>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authors should declare here any potential conflicts of interests.</w:t>
      </w:r>
    </w:p>
    <w:p w:rsidR="00000000" w:rsidDel="00000000" w:rsidP="00000000" w:rsidRDefault="00000000" w:rsidRPr="00000000" w14:paraId="0000005E">
      <w:pPr>
        <w:keepNext w:val="0"/>
        <w:keepLines w:val="0"/>
        <w:pageBreakBefore w:val="0"/>
        <w:widowControl w:val="1"/>
        <w:spacing w:after="0" w:before="57" w:line="240" w:lineRule="auto"/>
        <w:ind w:left="0" w:right="0" w:firstLine="283"/>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spacing w:after="0" w:before="57" w:line="240" w:lineRule="auto"/>
        <w:ind w:left="0" w:right="0" w:firstLine="283"/>
        <w:jc w:val="left"/>
        <w:rPr/>
      </w:pPr>
      <w:r w:rsidDel="00000000" w:rsidR="00000000" w:rsidRPr="00000000">
        <w:rPr>
          <w:rFonts w:ascii="Times New Roman" w:cs="Times New Roman" w:eastAsia="Times New Roman" w:hAnsi="Times New Roman"/>
          <w:b w:val="1"/>
          <w:rtl w:val="0"/>
        </w:rPr>
        <w:t xml:space="preserve">Acknowledgements</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(optional)</w:t>
      </w:r>
      <w:r w:rsidDel="00000000" w:rsidR="00000000" w:rsidRPr="00000000">
        <w:rPr>
          <w:rtl w:val="0"/>
        </w:rPr>
      </w:r>
    </w:p>
    <w:p w:rsidR="00000000" w:rsidDel="00000000" w:rsidP="00000000" w:rsidRDefault="00000000" w:rsidRPr="00000000" w14:paraId="00000060">
      <w:pPr>
        <w:keepNext w:val="0"/>
        <w:keepLines w:val="0"/>
        <w:pageBreakBefore w:val="0"/>
        <w:widowControl w:val="1"/>
        <w:spacing w:after="0" w:before="57" w:line="240" w:lineRule="auto"/>
        <w:ind w:left="0" w:right="0" w:firstLine="283"/>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Example text: The authors would like to thank XXX and YYY for their helpful feedback.</w:t>
      </w:r>
    </w:p>
    <w:p w:rsidR="00000000" w:rsidDel="00000000" w:rsidP="00000000" w:rsidRDefault="00000000" w:rsidRPr="00000000" w14:paraId="00000061">
      <w:pPr>
        <w:keepNext w:val="0"/>
        <w:keepLines w:val="0"/>
        <w:pageBreakBefore w:val="0"/>
        <w:widowControl w:val="1"/>
        <w:spacing w:after="0" w:before="57" w:line="240" w:lineRule="auto"/>
        <w:ind w:left="0" w:right="0" w:firstLine="283"/>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spacing w:after="0" w:before="57" w:line="240" w:lineRule="auto"/>
        <w:ind w:left="0" w:right="0" w:firstLine="283"/>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Funding (optional)</w:t>
      </w:r>
    </w:p>
    <w:p w:rsidR="00000000" w:rsidDel="00000000" w:rsidP="00000000" w:rsidRDefault="00000000" w:rsidRPr="00000000" w14:paraId="00000063">
      <w:pPr>
        <w:keepNext w:val="0"/>
        <w:keepLines w:val="0"/>
        <w:pageBreakBefore w:val="0"/>
        <w:widowControl w:val="1"/>
        <w:spacing w:after="0" w:before="57" w:line="240" w:lineRule="auto"/>
        <w:ind w:left="0" w:right="0" w:firstLine="283"/>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Example text: This work was supported by the XXX agency (grant number: XXX).</w:t>
      </w:r>
    </w:p>
    <w:p w:rsidR="00000000" w:rsidDel="00000000" w:rsidP="00000000" w:rsidRDefault="00000000" w:rsidRPr="00000000" w14:paraId="00000064">
      <w:pPr>
        <w:keepNext w:val="0"/>
        <w:keepLines w:val="0"/>
        <w:pageBreakBefore w:val="0"/>
        <w:widowControl w:val="1"/>
        <w:spacing w:after="0" w:before="57" w:line="240" w:lineRule="auto"/>
        <w:ind w:left="0" w:right="0" w:firstLine="283"/>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spacing w:after="0" w:before="57" w:line="240" w:lineRule="auto"/>
        <w:ind w:left="0" w:right="0" w:firstLine="283"/>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Availability of data and software code (optional)</w:t>
      </w:r>
    </w:p>
    <w:p w:rsidR="00000000" w:rsidDel="00000000" w:rsidP="00000000" w:rsidRDefault="00000000" w:rsidRPr="00000000" w14:paraId="00000066">
      <w:pPr>
        <w:keepNext w:val="0"/>
        <w:keepLines w:val="0"/>
        <w:pageBreakBefore w:val="0"/>
        <w:widowControl w:val="1"/>
        <w:spacing w:after="0" w:before="57" w:line="240" w:lineRule="auto"/>
        <w:ind w:left="0" w:right="0" w:firstLine="283"/>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Example text: Our software code is available at the following URL: XXX</w:t>
      </w:r>
    </w:p>
    <w:p w:rsidR="00000000" w:rsidDel="00000000" w:rsidP="00000000" w:rsidRDefault="00000000" w:rsidRPr="00000000" w14:paraId="00000067">
      <w:pPr>
        <w:keepNext w:val="0"/>
        <w:keepLines w:val="0"/>
        <w:pageBreakBefore w:val="0"/>
        <w:widowControl w:val="1"/>
        <w:spacing w:after="0" w:before="57" w:line="240" w:lineRule="auto"/>
        <w:ind w:left="0" w:right="0" w:firstLine="283"/>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Our dataset is available at the following URL: XXX</w:t>
      </w:r>
    </w:p>
    <w:p w:rsidR="00000000" w:rsidDel="00000000" w:rsidP="00000000" w:rsidRDefault="00000000" w:rsidRPr="00000000" w14:paraId="00000068">
      <w:pPr>
        <w:keepNext w:val="0"/>
        <w:keepLines w:val="0"/>
        <w:pageBreakBefore w:val="0"/>
        <w:widowControl w:val="1"/>
        <w:spacing w:after="0" w:before="57" w:line="240" w:lineRule="auto"/>
        <w:ind w:left="0" w:right="0" w:firstLine="283"/>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spacing w:after="0" w:before="57" w:line="240" w:lineRule="auto"/>
        <w:ind w:left="0" w:right="0" w:firstLine="283"/>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References </w:t>
      </w:r>
    </w:p>
    <w:p w:rsidR="00000000" w:rsidDel="00000000" w:rsidP="00000000" w:rsidRDefault="00000000" w:rsidRPr="00000000" w14:paraId="0000006A">
      <w:pPr>
        <w:keepNext w:val="0"/>
        <w:keepLines w:val="0"/>
        <w:pageBreakBefore w:val="0"/>
        <w:widowControl w:val="1"/>
        <w:spacing w:after="0" w:before="57" w:line="240" w:lineRule="auto"/>
        <w:ind w:left="0" w:right="0" w:firstLine="283"/>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spacing w:after="140" w:before="0" w:line="240" w:lineRule="auto"/>
        <w:ind w:left="269" w:right="0" w:hanging="26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 J.C. Bezdek and N.R. Pal. “Two soft relative of learning vector quantization”. </w:t>
      </w:r>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Neural Networks</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vol.8, no.5, pp. 729-743, 1995. </w:t>
      </w:r>
      <w:r w:rsidDel="00000000" w:rsidR="00000000" w:rsidRPr="00000000">
        <w:rPr>
          <w:rtl w:val="0"/>
        </w:rPr>
      </w:r>
    </w:p>
    <w:p w:rsidR="00000000" w:rsidDel="00000000" w:rsidP="00000000" w:rsidRDefault="00000000" w:rsidRPr="00000000" w14:paraId="0000006C">
      <w:pPr>
        <w:keepNext w:val="0"/>
        <w:keepLines w:val="0"/>
        <w:pageBreakBefore w:val="0"/>
        <w:widowControl w:val="1"/>
        <w:spacing w:after="140" w:before="0" w:line="240" w:lineRule="auto"/>
        <w:ind w:left="269" w:right="0" w:hanging="269"/>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 R.O.Duda, P.E.Hart.“Pattern Classification and Scene Analysis”. Wiley, NewYork, 1973. </w:t>
      </w:r>
    </w:p>
    <w:p w:rsidR="00000000" w:rsidDel="00000000" w:rsidP="00000000" w:rsidRDefault="00000000" w:rsidRPr="00000000" w14:paraId="0000006D">
      <w:pPr>
        <w:keepNext w:val="0"/>
        <w:keepLines w:val="0"/>
        <w:pageBreakBefore w:val="0"/>
        <w:widowControl w:val="1"/>
        <w:spacing w:after="140" w:before="0" w:line="240" w:lineRule="auto"/>
        <w:ind w:left="269" w:right="0" w:hanging="269"/>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 J. C. Bezdek. “Pattern Recognition with Fuzzy Objective Function Algorithms”. Plenum Press, New York, 1981. </w:t>
      </w:r>
    </w:p>
    <w:p w:rsidR="00000000" w:rsidDel="00000000" w:rsidP="00000000" w:rsidRDefault="00000000" w:rsidRPr="00000000" w14:paraId="0000006E">
      <w:pPr>
        <w:keepNext w:val="0"/>
        <w:keepLines w:val="0"/>
        <w:pageBreakBefore w:val="0"/>
        <w:widowControl w:val="1"/>
        <w:spacing w:after="140" w:before="0" w:line="240" w:lineRule="auto"/>
        <w:ind w:left="269" w:right="0" w:hanging="26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 R. Krishnapuram and J.M. Keller. “A possibilistic approach to clustering”. </w:t>
      </w:r>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IEEE Transactions on Fuzzy Systems</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vol.1, pp. 98–110, 1993. </w:t>
        <w:tab/>
      </w:r>
      <w:r w:rsidDel="00000000" w:rsidR="00000000" w:rsidRPr="00000000">
        <w:rPr>
          <w:rtl w:val="0"/>
        </w:rPr>
      </w:r>
    </w:p>
    <w:p w:rsidR="00000000" w:rsidDel="00000000" w:rsidP="00000000" w:rsidRDefault="00000000" w:rsidRPr="00000000" w14:paraId="0000006F">
      <w:pPr>
        <w:keepNext w:val="0"/>
        <w:keepLines w:val="0"/>
        <w:pageBreakBefore w:val="0"/>
        <w:widowControl w:val="1"/>
        <w:spacing w:after="140" w:before="0" w:line="240" w:lineRule="auto"/>
        <w:ind w:left="269" w:right="0" w:hanging="26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[5] K. Rose, E. Gurewitz, G. Fox. “A deterministic approach to clustering”. </w:t>
      </w:r>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Pattern Recognition Letters</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vol.11, pp. 589-594, 1990. </w:t>
      </w:r>
      <w:r w:rsidDel="00000000" w:rsidR="00000000" w:rsidRPr="00000000">
        <w:rPr>
          <w:rtl w:val="0"/>
        </w:rPr>
      </w:r>
    </w:p>
    <w:p w:rsidR="00000000" w:rsidDel="00000000" w:rsidP="00000000" w:rsidRDefault="00000000" w:rsidRPr="00000000" w14:paraId="00000070">
      <w:pPr>
        <w:keepNext w:val="0"/>
        <w:keepLines w:val="0"/>
        <w:pageBreakBefore w:val="0"/>
        <w:widowControl w:val="1"/>
        <w:spacing w:after="0" w:before="57" w:line="240" w:lineRule="auto"/>
        <w:ind w:left="0" w:right="0" w:firstLine="283"/>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spacing w:after="0" w:before="57" w:line="240" w:lineRule="auto"/>
        <w:ind w:left="0" w:right="0" w:firstLine="283"/>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72">
      <w:pPr>
        <w:spacing w:after="0" w:before="57" w:line="240" w:lineRule="auto"/>
        <w:ind w:left="0" w:right="0" w:firstLine="283"/>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before="57" w:line="240" w:lineRule="auto"/>
        <w:ind w:left="0" w:right="0" w:firstLine="283"/>
        <w:jc w:val="left"/>
        <w:rPr/>
      </w:pPr>
      <w:r w:rsidDel="00000000" w:rsidR="00000000" w:rsidRPr="00000000">
        <w:rPr>
          <w:rtl w:val="0"/>
        </w:rPr>
      </w:r>
    </w:p>
    <w:sectPr>
      <w:headerReference r:id="rId7" w:type="default"/>
      <w:footerReference r:id="rId8" w:type="default"/>
      <w:pgSz w:h="16838" w:w="11906" w:orient="portrait"/>
      <w:pgMar w:bottom="1285" w:top="1788" w:left="1417" w:right="1417" w:header="800" w:footer="6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ungsuh"/>
  <w:font w:name="Consolas"/>
  <w:font w:name="Courier New"/>
  <w:font w:name="Liberation Mono"/>
  <w:font w:name="NimbusRomNo9L"/>
  <w:font w:name="Liberation Serif"/>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widowControl w:val="1"/>
      <w:tabs>
        <w:tab w:val="center" w:leader="none" w:pos="4536"/>
        <w:tab w:val="right" w:leader="none" w:pos="9072"/>
      </w:tabs>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widowControl w:val="1"/>
      <w:spacing w:after="140" w:before="0" w:line="276" w:lineRule="auto"/>
      <w:ind w:left="0" w:right="0" w:firstLine="0"/>
      <w:jc w:val="left"/>
      <w:rPr>
        <w:rFonts w:ascii="Courier New" w:cs="Courier New" w:eastAsia="Courier New" w:hAnsi="Courier New"/>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spacing w:after="140" w:before="0" w:line="276" w:lineRule="auto"/>
      <w:ind w:left="0" w:right="0" w:firstLine="0"/>
      <w:jc w:val="left"/>
      <w:rPr>
        <w:rFonts w:ascii="Courier New" w:cs="Courier New" w:eastAsia="Courier New" w:hAnsi="Courier New"/>
        <w:b w:val="0"/>
        <w:i w:val="0"/>
        <w:smallCaps w:val="0"/>
        <w:strike w:val="0"/>
        <w:color w:val="000000"/>
        <w:sz w:val="22"/>
        <w:szCs w:val="22"/>
        <w:u w:val="none"/>
        <w:vertAlign w:val="baseline"/>
      </w:rPr>
    </w:pPr>
    <w:r w:rsidDel="00000000" w:rsidR="00000000" w:rsidRPr="00000000">
      <w:rPr>
        <w:rFonts w:ascii="Courier New" w:cs="Courier New" w:eastAsia="Courier New" w:hAnsi="Courier New"/>
        <w:b w:val="0"/>
        <w:i w:val="0"/>
        <w:smallCaps w:val="0"/>
        <w:strike w:val="0"/>
        <w:color w:val="000000"/>
        <w:sz w:val="22"/>
        <w:szCs w:val="22"/>
        <w:u w:val="none"/>
        <w:vertAlign w:val="baseline"/>
        <w:rtl w:val="0"/>
      </w:rPr>
      <w:t xml:space="preserve">Proceedings of CIBB 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